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725E" w14:textId="77777777" w:rsidR="004B73CB" w:rsidRDefault="004B73CB" w:rsidP="004B73CB">
      <w:pPr>
        <w:tabs>
          <w:tab w:val="left" w:pos="2770"/>
        </w:tabs>
        <w:jc w:val="center"/>
        <w:rPr>
          <w:rFonts w:eastAsia="Calibri"/>
          <w:sz w:val="20"/>
          <w:szCs w:val="20"/>
        </w:rPr>
      </w:pPr>
      <w:r w:rsidRPr="009D7B73">
        <w:rPr>
          <w:rFonts w:eastAsia="Calibri"/>
          <w:sz w:val="20"/>
          <w:szCs w:val="20"/>
        </w:rPr>
        <w:t xml:space="preserve">САНКТ-ПЕТЕРБУРГСКОЕ ГОСУДАРСТВЕННОЕ АВТОНОМНОЕ </w:t>
      </w:r>
      <w:r>
        <w:rPr>
          <w:rFonts w:eastAsia="Calibri"/>
          <w:sz w:val="20"/>
          <w:szCs w:val="20"/>
        </w:rPr>
        <w:t>ОБРАЗОВАТЕЛЬНОЕ УЧРЕЖДЕНИЕ</w:t>
      </w:r>
    </w:p>
    <w:p w14:paraId="3C5D57AA" w14:textId="77777777" w:rsidR="004B73CB" w:rsidRDefault="004B73CB" w:rsidP="004B73CB">
      <w:pPr>
        <w:tabs>
          <w:tab w:val="left" w:pos="1470"/>
        </w:tabs>
        <w:spacing w:line="240" w:lineRule="auto"/>
        <w:jc w:val="center"/>
        <w:rPr>
          <w:rFonts w:eastAsia="Calibri"/>
          <w:sz w:val="20"/>
          <w:szCs w:val="20"/>
        </w:rPr>
      </w:pPr>
      <w:r>
        <w:rPr>
          <w:rFonts w:eastAsia="Calibri"/>
          <w:sz w:val="20"/>
          <w:szCs w:val="20"/>
        </w:rPr>
        <w:t>ВЫСШЕГО ОБРАЗОВАНИЯ</w:t>
      </w:r>
    </w:p>
    <w:p w14:paraId="63F8F497" w14:textId="77777777" w:rsidR="004B73CB" w:rsidRDefault="004B73CB" w:rsidP="004B73CB">
      <w:pPr>
        <w:tabs>
          <w:tab w:val="left" w:pos="1470"/>
        </w:tabs>
        <w:spacing w:line="240" w:lineRule="auto"/>
        <w:jc w:val="center"/>
        <w:rPr>
          <w:rFonts w:eastAsia="Calibri"/>
          <w:sz w:val="20"/>
          <w:szCs w:val="20"/>
        </w:rPr>
      </w:pPr>
    </w:p>
    <w:p w14:paraId="60CC2AE8" w14:textId="77777777" w:rsidR="004B73CB" w:rsidRPr="009D7B73" w:rsidRDefault="004B73CB" w:rsidP="004B73CB">
      <w:pPr>
        <w:tabs>
          <w:tab w:val="left" w:pos="1470"/>
        </w:tabs>
        <w:spacing w:line="240" w:lineRule="auto"/>
        <w:jc w:val="center"/>
        <w:rPr>
          <w:rFonts w:eastAsia="Calibri"/>
          <w:b/>
          <w:sz w:val="24"/>
          <w:szCs w:val="24"/>
        </w:rPr>
      </w:pPr>
      <w:r w:rsidRPr="009D7B73">
        <w:rPr>
          <w:rFonts w:eastAsia="Calibri"/>
          <w:b/>
          <w:sz w:val="24"/>
          <w:szCs w:val="24"/>
        </w:rPr>
        <w:t xml:space="preserve">САНКТ-ПЕТЕРБУРГСКИЙ ГОСУДАРСТВЕННЫЙ ИНСТИТУТ </w:t>
      </w:r>
      <w:r>
        <w:rPr>
          <w:rFonts w:eastAsia="Calibri"/>
          <w:b/>
          <w:sz w:val="24"/>
          <w:szCs w:val="24"/>
        </w:rPr>
        <w:t xml:space="preserve">   </w:t>
      </w:r>
      <w:r w:rsidRPr="009D7B73">
        <w:rPr>
          <w:rFonts w:eastAsia="Calibri"/>
          <w:b/>
          <w:sz w:val="24"/>
          <w:szCs w:val="24"/>
        </w:rPr>
        <w:t xml:space="preserve">ПСИХОЛОГИИ </w:t>
      </w:r>
      <w:proofErr w:type="gramStart"/>
      <w:r w:rsidRPr="009D7B73">
        <w:rPr>
          <w:rFonts w:eastAsia="Calibri"/>
          <w:b/>
          <w:sz w:val="24"/>
          <w:szCs w:val="24"/>
        </w:rPr>
        <w:t>И  СОЦИАЛЬНОЙ</w:t>
      </w:r>
      <w:proofErr w:type="gramEnd"/>
      <w:r w:rsidRPr="009D7B73">
        <w:rPr>
          <w:rFonts w:eastAsia="Calibri"/>
          <w:b/>
          <w:sz w:val="24"/>
          <w:szCs w:val="24"/>
        </w:rPr>
        <w:t xml:space="preserve"> РАБОТЫ</w:t>
      </w:r>
    </w:p>
    <w:p w14:paraId="1396EF42" w14:textId="77777777" w:rsidR="004B73CB" w:rsidRDefault="004B73CB" w:rsidP="004B73CB">
      <w:pPr>
        <w:tabs>
          <w:tab w:val="left" w:pos="1470"/>
        </w:tabs>
        <w:spacing w:line="240" w:lineRule="auto"/>
        <w:jc w:val="center"/>
        <w:rPr>
          <w:rFonts w:eastAsia="Calibri"/>
          <w:b/>
          <w:sz w:val="24"/>
          <w:szCs w:val="24"/>
        </w:rPr>
      </w:pPr>
      <w:r w:rsidRPr="009D7B73">
        <w:rPr>
          <w:rFonts w:eastAsia="Calibri"/>
          <w:b/>
          <w:sz w:val="24"/>
          <w:szCs w:val="24"/>
        </w:rPr>
        <w:t>(</w:t>
      </w:r>
      <w:proofErr w:type="spellStart"/>
      <w:r w:rsidRPr="009D7B73">
        <w:rPr>
          <w:rFonts w:eastAsia="Calibri"/>
          <w:b/>
          <w:sz w:val="24"/>
          <w:szCs w:val="24"/>
        </w:rPr>
        <w:t>СПбГИПСР</w:t>
      </w:r>
      <w:proofErr w:type="spellEnd"/>
      <w:r w:rsidRPr="009D7B73">
        <w:rPr>
          <w:rFonts w:eastAsia="Calibri"/>
          <w:b/>
          <w:sz w:val="24"/>
          <w:szCs w:val="24"/>
        </w:rPr>
        <w:t>)</w:t>
      </w:r>
    </w:p>
    <w:p w14:paraId="20657CD0" w14:textId="77777777" w:rsidR="004B73CB" w:rsidRDefault="004B73CB" w:rsidP="004B73CB">
      <w:pPr>
        <w:tabs>
          <w:tab w:val="left" w:pos="1470"/>
        </w:tabs>
        <w:spacing w:line="240" w:lineRule="auto"/>
        <w:jc w:val="center"/>
        <w:rPr>
          <w:rFonts w:eastAsia="Calibri"/>
          <w:b/>
          <w:sz w:val="24"/>
          <w:szCs w:val="24"/>
        </w:rPr>
      </w:pPr>
    </w:p>
    <w:p w14:paraId="7071F620" w14:textId="77777777" w:rsidR="004B73CB" w:rsidRPr="009D7B73" w:rsidRDefault="004B73CB" w:rsidP="004B73CB">
      <w:pPr>
        <w:tabs>
          <w:tab w:val="left" w:pos="1470"/>
        </w:tabs>
        <w:spacing w:line="240" w:lineRule="auto"/>
        <w:jc w:val="center"/>
        <w:rPr>
          <w:rFonts w:eastAsia="Calibri"/>
          <w:sz w:val="24"/>
          <w:szCs w:val="24"/>
        </w:rPr>
      </w:pPr>
      <w:r w:rsidRPr="009D7B73">
        <w:rPr>
          <w:rFonts w:eastAsia="Calibri"/>
          <w:sz w:val="24"/>
          <w:szCs w:val="24"/>
        </w:rPr>
        <w:t>Факультет психолого-социальной работы</w:t>
      </w:r>
    </w:p>
    <w:p w14:paraId="5EFC1D2A" w14:textId="77777777" w:rsidR="004B73CB" w:rsidRPr="009D7B73" w:rsidRDefault="004B73CB" w:rsidP="004B73CB">
      <w:pPr>
        <w:tabs>
          <w:tab w:val="left" w:pos="1470"/>
        </w:tabs>
        <w:spacing w:line="240" w:lineRule="exact"/>
        <w:jc w:val="center"/>
        <w:rPr>
          <w:sz w:val="24"/>
          <w:szCs w:val="24"/>
        </w:rPr>
      </w:pPr>
    </w:p>
    <w:p w14:paraId="08F7B1B2" w14:textId="77777777" w:rsidR="004B73CB" w:rsidRDefault="004B73CB" w:rsidP="004B73CB">
      <w:pPr>
        <w:spacing w:line="240" w:lineRule="auto"/>
        <w:contextualSpacing/>
        <w:jc w:val="center"/>
        <w:rPr>
          <w:b/>
        </w:rPr>
      </w:pPr>
      <w:r w:rsidRPr="002B46D2">
        <w:rPr>
          <w:b/>
        </w:rPr>
        <w:t>ВЫПУСКНАЯ КВАЛИФИКАЦИОННАЯ РАБОТА</w:t>
      </w:r>
    </w:p>
    <w:p w14:paraId="3F69BD69" w14:textId="77777777" w:rsidR="004B73CB" w:rsidRDefault="004B73CB" w:rsidP="004B73CB">
      <w:pPr>
        <w:spacing w:line="240" w:lineRule="atLeast"/>
        <w:rPr>
          <w:b/>
        </w:rPr>
      </w:pPr>
    </w:p>
    <w:p w14:paraId="56942F2C" w14:textId="77777777" w:rsidR="004B73CB" w:rsidRDefault="004B73CB" w:rsidP="004B73CB">
      <w:pPr>
        <w:spacing w:line="240" w:lineRule="atLeast"/>
        <w:rPr>
          <w:b/>
        </w:rPr>
      </w:pPr>
    </w:p>
    <w:p w14:paraId="0DE29683" w14:textId="77777777" w:rsidR="004B73CB" w:rsidRPr="00D02EDB" w:rsidRDefault="004B73CB" w:rsidP="004B73CB">
      <w:pPr>
        <w:spacing w:line="240" w:lineRule="atLeast"/>
        <w:rPr>
          <w:sz w:val="24"/>
          <w:szCs w:val="24"/>
        </w:rPr>
      </w:pPr>
      <w:r w:rsidRPr="00D02EDB">
        <w:rPr>
          <w:sz w:val="24"/>
          <w:szCs w:val="24"/>
        </w:rPr>
        <w:t xml:space="preserve">Результаты </w:t>
      </w:r>
      <w:proofErr w:type="spellStart"/>
      <w:r w:rsidRPr="00D02EDB">
        <w:rPr>
          <w:sz w:val="24"/>
          <w:szCs w:val="24"/>
        </w:rPr>
        <w:t>нормоконтроля</w:t>
      </w:r>
      <w:proofErr w:type="spellEnd"/>
    </w:p>
    <w:tbl>
      <w:tblPr>
        <w:tblStyle w:val="af1"/>
        <w:tblW w:w="0" w:type="auto"/>
        <w:tblInd w:w="-459" w:type="dxa"/>
        <w:tblLook w:val="04A0" w:firstRow="1" w:lastRow="0" w:firstColumn="1" w:lastColumn="0" w:noHBand="0" w:noVBand="1"/>
      </w:tblPr>
      <w:tblGrid>
        <w:gridCol w:w="5159"/>
        <w:gridCol w:w="4645"/>
      </w:tblGrid>
      <w:tr w:rsidR="004B73CB" w14:paraId="7BA19B92" w14:textId="77777777" w:rsidTr="00EA33C0">
        <w:tc>
          <w:tcPr>
            <w:tcW w:w="5244" w:type="dxa"/>
          </w:tcPr>
          <w:p w14:paraId="48B4C5CE" w14:textId="77777777" w:rsidR="004B73CB" w:rsidRPr="00D02EDB" w:rsidRDefault="004B73CB" w:rsidP="00EA33C0">
            <w:pPr>
              <w:spacing w:line="240" w:lineRule="atLeast"/>
              <w:rPr>
                <w:b/>
                <w:sz w:val="24"/>
                <w:szCs w:val="24"/>
              </w:rPr>
            </w:pPr>
            <w:r w:rsidRPr="00D02EDB">
              <w:rPr>
                <w:b/>
                <w:sz w:val="24"/>
                <w:szCs w:val="24"/>
              </w:rPr>
              <w:t>Объем заимствования</w:t>
            </w:r>
          </w:p>
        </w:tc>
        <w:tc>
          <w:tcPr>
            <w:tcW w:w="4786" w:type="dxa"/>
          </w:tcPr>
          <w:p w14:paraId="5A153BBD" w14:textId="77777777" w:rsidR="004B73CB" w:rsidRPr="00D02EDB" w:rsidRDefault="004B73CB" w:rsidP="00EA33C0">
            <w:pPr>
              <w:spacing w:line="240" w:lineRule="atLeast"/>
              <w:rPr>
                <w:b/>
                <w:sz w:val="24"/>
                <w:szCs w:val="24"/>
              </w:rPr>
            </w:pPr>
          </w:p>
        </w:tc>
      </w:tr>
      <w:tr w:rsidR="004B73CB" w14:paraId="2FA0752D" w14:textId="77777777" w:rsidTr="00EA33C0">
        <w:tc>
          <w:tcPr>
            <w:tcW w:w="5244" w:type="dxa"/>
          </w:tcPr>
          <w:p w14:paraId="01DA2F0C" w14:textId="77777777" w:rsidR="004B73CB" w:rsidRPr="00D02EDB" w:rsidRDefault="004B73CB" w:rsidP="00EA33C0">
            <w:pPr>
              <w:spacing w:line="240" w:lineRule="atLeast"/>
              <w:rPr>
                <w:b/>
                <w:sz w:val="24"/>
                <w:szCs w:val="24"/>
              </w:rPr>
            </w:pPr>
            <w:r w:rsidRPr="00D02EDB">
              <w:rPr>
                <w:b/>
                <w:sz w:val="24"/>
                <w:szCs w:val="24"/>
              </w:rPr>
              <w:t>Соответствие требованиям к содержанию, объему и структуре ВКР</w:t>
            </w:r>
          </w:p>
        </w:tc>
        <w:tc>
          <w:tcPr>
            <w:tcW w:w="4786" w:type="dxa"/>
          </w:tcPr>
          <w:p w14:paraId="2A4B8E57" w14:textId="77777777" w:rsidR="004B73CB" w:rsidRPr="00D02EDB" w:rsidRDefault="004B73CB" w:rsidP="00EA33C0">
            <w:pPr>
              <w:spacing w:line="240" w:lineRule="atLeast"/>
              <w:rPr>
                <w:b/>
                <w:sz w:val="24"/>
                <w:szCs w:val="24"/>
              </w:rPr>
            </w:pPr>
          </w:p>
        </w:tc>
      </w:tr>
      <w:tr w:rsidR="004B73CB" w14:paraId="1699CBB5" w14:textId="77777777" w:rsidTr="00EA33C0">
        <w:tc>
          <w:tcPr>
            <w:tcW w:w="5244" w:type="dxa"/>
          </w:tcPr>
          <w:p w14:paraId="39BC1A76" w14:textId="77777777" w:rsidR="004B73CB" w:rsidRPr="00D02EDB" w:rsidRDefault="004B73CB" w:rsidP="00EA33C0">
            <w:pPr>
              <w:spacing w:line="240" w:lineRule="atLeast"/>
              <w:rPr>
                <w:b/>
                <w:sz w:val="24"/>
                <w:szCs w:val="24"/>
              </w:rPr>
            </w:pPr>
            <w:r w:rsidRPr="00D02EDB">
              <w:rPr>
                <w:b/>
                <w:sz w:val="24"/>
                <w:szCs w:val="24"/>
              </w:rPr>
              <w:t>Подпись/ФИО работника</w:t>
            </w:r>
          </w:p>
        </w:tc>
        <w:tc>
          <w:tcPr>
            <w:tcW w:w="4786" w:type="dxa"/>
          </w:tcPr>
          <w:p w14:paraId="004FF5EA" w14:textId="77777777" w:rsidR="004B73CB" w:rsidRPr="00D02EDB" w:rsidRDefault="004B73CB" w:rsidP="00EA33C0">
            <w:pPr>
              <w:spacing w:line="240" w:lineRule="atLeast"/>
              <w:rPr>
                <w:b/>
                <w:sz w:val="24"/>
                <w:szCs w:val="24"/>
              </w:rPr>
            </w:pPr>
          </w:p>
        </w:tc>
      </w:tr>
    </w:tbl>
    <w:p w14:paraId="25288CFD" w14:textId="77777777" w:rsidR="004B73CB" w:rsidRDefault="004B73CB" w:rsidP="004B73CB">
      <w:pPr>
        <w:spacing w:line="240" w:lineRule="atLeast"/>
        <w:rPr>
          <w:b/>
        </w:rPr>
      </w:pPr>
    </w:p>
    <w:p w14:paraId="1FB58A87" w14:textId="77777777" w:rsidR="004B73CB" w:rsidRDefault="004B73CB" w:rsidP="004B73CB">
      <w:pPr>
        <w:spacing w:line="240" w:lineRule="atLeast"/>
        <w:rPr>
          <w:b/>
        </w:rPr>
      </w:pPr>
    </w:p>
    <w:p w14:paraId="12902713" w14:textId="77777777" w:rsidR="004B73CB" w:rsidRDefault="004B73CB" w:rsidP="004B73CB">
      <w:pPr>
        <w:spacing w:line="240" w:lineRule="atLeast"/>
        <w:rPr>
          <w:sz w:val="24"/>
          <w:szCs w:val="24"/>
        </w:rPr>
      </w:pPr>
      <w:r w:rsidRPr="00D02EDB">
        <w:rPr>
          <w:sz w:val="24"/>
          <w:szCs w:val="24"/>
        </w:rPr>
        <w:t>Результаты аттестации</w:t>
      </w:r>
    </w:p>
    <w:tbl>
      <w:tblPr>
        <w:tblStyle w:val="af1"/>
        <w:tblW w:w="0" w:type="auto"/>
        <w:tblInd w:w="-459" w:type="dxa"/>
        <w:tblLook w:val="04A0" w:firstRow="1" w:lastRow="0" w:firstColumn="1" w:lastColumn="0" w:noHBand="0" w:noVBand="1"/>
      </w:tblPr>
      <w:tblGrid>
        <w:gridCol w:w="5141"/>
        <w:gridCol w:w="4663"/>
      </w:tblGrid>
      <w:tr w:rsidR="004B73CB" w:rsidRPr="00D02EDB" w14:paraId="7A3EC33A" w14:textId="77777777" w:rsidTr="00EA33C0">
        <w:tc>
          <w:tcPr>
            <w:tcW w:w="5244" w:type="dxa"/>
          </w:tcPr>
          <w:p w14:paraId="3F37C910" w14:textId="77777777" w:rsidR="004B73CB" w:rsidRPr="00D02EDB" w:rsidRDefault="004B73CB" w:rsidP="00EA33C0">
            <w:pPr>
              <w:spacing w:line="240" w:lineRule="atLeast"/>
              <w:rPr>
                <w:b/>
                <w:sz w:val="24"/>
                <w:szCs w:val="24"/>
              </w:rPr>
            </w:pPr>
            <w:r w:rsidRPr="00D02EDB">
              <w:rPr>
                <w:b/>
                <w:sz w:val="24"/>
                <w:szCs w:val="24"/>
              </w:rPr>
              <w:t>Дата аттестации</w:t>
            </w:r>
          </w:p>
        </w:tc>
        <w:tc>
          <w:tcPr>
            <w:tcW w:w="4786" w:type="dxa"/>
          </w:tcPr>
          <w:p w14:paraId="5A293763" w14:textId="77777777" w:rsidR="004B73CB" w:rsidRPr="00D02EDB" w:rsidRDefault="004B73CB" w:rsidP="00EA33C0">
            <w:pPr>
              <w:spacing w:line="240" w:lineRule="atLeast"/>
              <w:rPr>
                <w:b/>
                <w:sz w:val="24"/>
                <w:szCs w:val="24"/>
              </w:rPr>
            </w:pPr>
          </w:p>
        </w:tc>
      </w:tr>
    </w:tbl>
    <w:p w14:paraId="54D48859" w14:textId="77777777" w:rsidR="004B73CB" w:rsidRPr="00D02EDB" w:rsidRDefault="004B73CB" w:rsidP="004B73CB">
      <w:pPr>
        <w:spacing w:line="240" w:lineRule="atLeast"/>
        <w:rPr>
          <w:b/>
          <w:sz w:val="24"/>
          <w:szCs w:val="24"/>
        </w:rPr>
      </w:pPr>
    </w:p>
    <w:tbl>
      <w:tblPr>
        <w:tblStyle w:val="af1"/>
        <w:tblW w:w="0" w:type="auto"/>
        <w:tblInd w:w="-459" w:type="dxa"/>
        <w:tblLook w:val="04A0" w:firstRow="1" w:lastRow="0" w:firstColumn="1" w:lastColumn="0" w:noHBand="0" w:noVBand="1"/>
      </w:tblPr>
      <w:tblGrid>
        <w:gridCol w:w="5149"/>
        <w:gridCol w:w="4655"/>
      </w:tblGrid>
      <w:tr w:rsidR="004B73CB" w:rsidRPr="00D02EDB" w14:paraId="25C8E552" w14:textId="77777777" w:rsidTr="00EA33C0">
        <w:tc>
          <w:tcPr>
            <w:tcW w:w="5244" w:type="dxa"/>
          </w:tcPr>
          <w:p w14:paraId="787F96F8" w14:textId="77777777" w:rsidR="004B73CB" w:rsidRPr="00D02EDB" w:rsidRDefault="004B73CB" w:rsidP="00EA33C0">
            <w:pPr>
              <w:spacing w:line="240" w:lineRule="atLeast"/>
              <w:rPr>
                <w:b/>
                <w:sz w:val="24"/>
                <w:szCs w:val="24"/>
              </w:rPr>
            </w:pPr>
            <w:r w:rsidRPr="00D02EDB">
              <w:rPr>
                <w:b/>
                <w:sz w:val="24"/>
                <w:szCs w:val="24"/>
              </w:rPr>
              <w:t>Оценка</w:t>
            </w:r>
          </w:p>
        </w:tc>
        <w:tc>
          <w:tcPr>
            <w:tcW w:w="4786" w:type="dxa"/>
          </w:tcPr>
          <w:p w14:paraId="51CFA3BA" w14:textId="77777777" w:rsidR="004B73CB" w:rsidRPr="00D02EDB" w:rsidRDefault="004B73CB" w:rsidP="00EA33C0">
            <w:pPr>
              <w:spacing w:line="240" w:lineRule="atLeast"/>
              <w:rPr>
                <w:b/>
                <w:sz w:val="24"/>
                <w:szCs w:val="24"/>
              </w:rPr>
            </w:pPr>
          </w:p>
        </w:tc>
      </w:tr>
      <w:tr w:rsidR="004B73CB" w:rsidRPr="00D02EDB" w14:paraId="16BE50D0" w14:textId="77777777" w:rsidTr="00EA33C0">
        <w:tc>
          <w:tcPr>
            <w:tcW w:w="5244" w:type="dxa"/>
          </w:tcPr>
          <w:p w14:paraId="271250F5" w14:textId="77777777" w:rsidR="004B73CB" w:rsidRPr="00D02EDB" w:rsidRDefault="004B73CB" w:rsidP="00EA33C0">
            <w:pPr>
              <w:spacing w:line="240" w:lineRule="atLeast"/>
              <w:rPr>
                <w:b/>
                <w:sz w:val="24"/>
                <w:szCs w:val="24"/>
              </w:rPr>
            </w:pPr>
            <w:r w:rsidRPr="00D02EDB">
              <w:rPr>
                <w:b/>
                <w:sz w:val="24"/>
                <w:szCs w:val="24"/>
              </w:rPr>
              <w:t>Подпись/</w:t>
            </w:r>
          </w:p>
          <w:p w14:paraId="04B89C80" w14:textId="77777777" w:rsidR="004B73CB" w:rsidRPr="00D02EDB" w:rsidRDefault="004B73CB" w:rsidP="00EA33C0">
            <w:pPr>
              <w:spacing w:line="240" w:lineRule="atLeast"/>
              <w:rPr>
                <w:b/>
                <w:sz w:val="24"/>
                <w:szCs w:val="24"/>
              </w:rPr>
            </w:pPr>
            <w:r w:rsidRPr="00D02EDB">
              <w:rPr>
                <w:b/>
                <w:sz w:val="24"/>
                <w:szCs w:val="24"/>
              </w:rPr>
              <w:t>ФИО секретаря ГЭК</w:t>
            </w:r>
          </w:p>
        </w:tc>
        <w:tc>
          <w:tcPr>
            <w:tcW w:w="4786" w:type="dxa"/>
          </w:tcPr>
          <w:p w14:paraId="395897A4" w14:textId="77777777" w:rsidR="004B73CB" w:rsidRPr="00D02EDB" w:rsidRDefault="004B73CB" w:rsidP="00EA33C0">
            <w:pPr>
              <w:spacing w:line="240" w:lineRule="atLeast"/>
              <w:rPr>
                <w:b/>
                <w:sz w:val="24"/>
                <w:szCs w:val="24"/>
              </w:rPr>
            </w:pPr>
          </w:p>
        </w:tc>
      </w:tr>
    </w:tbl>
    <w:p w14:paraId="1E2EF410" w14:textId="77777777" w:rsidR="004B73CB" w:rsidRDefault="004B73CB" w:rsidP="004B73CB">
      <w:pPr>
        <w:spacing w:line="240" w:lineRule="atLeast"/>
        <w:rPr>
          <w:sz w:val="24"/>
          <w:szCs w:val="24"/>
        </w:rPr>
      </w:pPr>
    </w:p>
    <w:p w14:paraId="0A55BBA5" w14:textId="77777777" w:rsidR="004B73CB" w:rsidRDefault="004B73CB" w:rsidP="004B73CB">
      <w:pPr>
        <w:spacing w:line="0" w:lineRule="atLeast"/>
        <w:rPr>
          <w:sz w:val="24"/>
          <w:szCs w:val="24"/>
        </w:rPr>
      </w:pPr>
    </w:p>
    <w:p w14:paraId="160C5467" w14:textId="77777777" w:rsidR="004B73CB" w:rsidRDefault="004B73CB" w:rsidP="004B73CB">
      <w:pPr>
        <w:spacing w:line="40" w:lineRule="atLeast"/>
        <w:jc w:val="center"/>
        <w:rPr>
          <w:b/>
          <w:sz w:val="24"/>
          <w:szCs w:val="24"/>
        </w:rPr>
      </w:pPr>
    </w:p>
    <w:p w14:paraId="720EB461" w14:textId="77777777" w:rsidR="004B73CB" w:rsidRDefault="004B73CB" w:rsidP="004B73CB">
      <w:pPr>
        <w:spacing w:line="40" w:lineRule="atLeast"/>
        <w:jc w:val="center"/>
        <w:rPr>
          <w:b/>
          <w:sz w:val="24"/>
          <w:szCs w:val="24"/>
        </w:rPr>
      </w:pPr>
    </w:p>
    <w:p w14:paraId="392AD996" w14:textId="77777777" w:rsidR="004B73CB" w:rsidRDefault="004B73CB" w:rsidP="004B73CB">
      <w:pPr>
        <w:spacing w:line="240" w:lineRule="exact"/>
        <w:jc w:val="center"/>
        <w:rPr>
          <w:b/>
          <w:sz w:val="24"/>
          <w:szCs w:val="24"/>
        </w:rPr>
      </w:pPr>
      <w:r w:rsidRPr="00B85F8A">
        <w:rPr>
          <w:b/>
          <w:sz w:val="24"/>
          <w:szCs w:val="24"/>
        </w:rPr>
        <w:t>Санкт-Петербург</w:t>
      </w:r>
    </w:p>
    <w:p w14:paraId="3BEA1C25" w14:textId="77777777" w:rsidR="004B73CB" w:rsidRPr="00B85F8A" w:rsidRDefault="004B73CB" w:rsidP="004B73CB">
      <w:pPr>
        <w:spacing w:line="240" w:lineRule="exact"/>
        <w:jc w:val="center"/>
        <w:rPr>
          <w:b/>
          <w:sz w:val="24"/>
          <w:szCs w:val="24"/>
        </w:rPr>
      </w:pPr>
      <w:r>
        <w:rPr>
          <w:b/>
          <w:sz w:val="24"/>
          <w:szCs w:val="24"/>
        </w:rPr>
        <w:t>2023 г.</w:t>
      </w:r>
    </w:p>
    <w:p w14:paraId="261159EC" w14:textId="39CC4ED8" w:rsidR="00C471FF" w:rsidRDefault="00347908" w:rsidP="00347908">
      <w:pPr>
        <w:pStyle w:val="1"/>
      </w:pPr>
      <w:bookmarkStart w:id="0" w:name="_Toc135064745"/>
      <w:r>
        <w:t>Аннотация</w:t>
      </w:r>
      <w:bookmarkEnd w:id="0"/>
    </w:p>
    <w:p w14:paraId="05396662" w14:textId="321B1DA5" w:rsidR="00347908" w:rsidRDefault="00347908" w:rsidP="00347908">
      <w:pPr>
        <w:rPr>
          <w:rFonts w:eastAsia="Times New Roman"/>
          <w:bCs/>
          <w:kern w:val="0"/>
          <w:szCs w:val="32"/>
          <w:lang w:eastAsia="ru-RU"/>
          <w14:ligatures w14:val="none"/>
        </w:rPr>
      </w:pPr>
      <w:r>
        <w:rPr>
          <w:rFonts w:eastAsia="Times New Roman"/>
          <w:bCs/>
          <w:kern w:val="0"/>
          <w:szCs w:val="32"/>
          <w:lang w:eastAsia="ru-RU"/>
          <w14:ligatures w14:val="none"/>
        </w:rPr>
        <w:t xml:space="preserve">Общий объем выпускной квалификационной работы составляет </w:t>
      </w:r>
      <w:r w:rsidR="002457E3">
        <w:rPr>
          <w:rFonts w:eastAsia="Times New Roman"/>
          <w:bCs/>
          <w:kern w:val="0"/>
          <w:szCs w:val="32"/>
          <w:lang w:eastAsia="ru-RU"/>
          <w14:ligatures w14:val="none"/>
        </w:rPr>
        <w:t>59</w:t>
      </w:r>
      <w:r>
        <w:rPr>
          <w:rFonts w:eastAsia="Times New Roman"/>
          <w:bCs/>
          <w:kern w:val="0"/>
          <w:szCs w:val="32"/>
          <w:lang w:eastAsia="ru-RU"/>
          <w14:ligatures w14:val="none"/>
        </w:rPr>
        <w:t xml:space="preserve"> страниц печатного текста, </w:t>
      </w:r>
      <w:r w:rsidR="00323383">
        <w:rPr>
          <w:rFonts w:eastAsia="Times New Roman"/>
          <w:bCs/>
          <w:kern w:val="0"/>
          <w:szCs w:val="32"/>
          <w:lang w:eastAsia="ru-RU"/>
          <w14:ligatures w14:val="none"/>
        </w:rPr>
        <w:t>7</w:t>
      </w:r>
      <w:r>
        <w:rPr>
          <w:rFonts w:eastAsia="Times New Roman"/>
          <w:bCs/>
          <w:kern w:val="0"/>
          <w:szCs w:val="32"/>
          <w:lang w:eastAsia="ru-RU"/>
          <w14:ligatures w14:val="none"/>
        </w:rPr>
        <w:t xml:space="preserve"> рисунков, </w:t>
      </w:r>
      <w:r w:rsidR="004D159B">
        <w:rPr>
          <w:rFonts w:eastAsia="Times New Roman"/>
          <w:bCs/>
          <w:kern w:val="0"/>
          <w:szCs w:val="32"/>
          <w:lang w:eastAsia="ru-RU"/>
          <w14:ligatures w14:val="none"/>
        </w:rPr>
        <w:t>50</w:t>
      </w:r>
      <w:r>
        <w:rPr>
          <w:rFonts w:eastAsia="Times New Roman"/>
          <w:bCs/>
          <w:kern w:val="0"/>
          <w:szCs w:val="32"/>
          <w:lang w:eastAsia="ru-RU"/>
          <w14:ligatures w14:val="none"/>
        </w:rPr>
        <w:t xml:space="preserve"> использованных источников, 2 приложения. </w:t>
      </w:r>
    </w:p>
    <w:p w14:paraId="06197667" w14:textId="76359974" w:rsidR="00347908" w:rsidRDefault="00347908" w:rsidP="00347908">
      <w:pPr>
        <w:rPr>
          <w:rFonts w:eastAsia="Times New Roman"/>
          <w:bCs/>
          <w:kern w:val="0"/>
          <w:szCs w:val="32"/>
          <w:lang w:eastAsia="ru-RU"/>
          <w14:ligatures w14:val="none"/>
        </w:rPr>
      </w:pPr>
      <w:r>
        <w:rPr>
          <w:rFonts w:eastAsia="Times New Roman"/>
          <w:bCs/>
          <w:kern w:val="0"/>
          <w:szCs w:val="32"/>
          <w:lang w:eastAsia="ru-RU"/>
          <w14:ligatures w14:val="none"/>
        </w:rPr>
        <w:t xml:space="preserve">Ключевые слова: социальная </w:t>
      </w:r>
      <w:r w:rsidR="00491FBA">
        <w:rPr>
          <w:rFonts w:eastAsia="Times New Roman"/>
          <w:bCs/>
          <w:kern w:val="0"/>
          <w:szCs w:val="32"/>
          <w:lang w:eastAsia="ru-RU"/>
          <w14:ligatures w14:val="none"/>
        </w:rPr>
        <w:t>поддержка</w:t>
      </w:r>
      <w:r>
        <w:rPr>
          <w:rFonts w:eastAsia="Times New Roman"/>
          <w:bCs/>
          <w:kern w:val="0"/>
          <w:szCs w:val="32"/>
          <w:lang w:eastAsia="ru-RU"/>
          <w14:ligatures w14:val="none"/>
        </w:rPr>
        <w:t xml:space="preserve">, </w:t>
      </w:r>
      <w:r w:rsidR="00491FBA">
        <w:rPr>
          <w:rFonts w:eastAsia="Times New Roman"/>
          <w:bCs/>
          <w:kern w:val="0"/>
          <w:szCs w:val="32"/>
          <w:lang w:eastAsia="ru-RU"/>
          <w14:ligatures w14:val="none"/>
        </w:rPr>
        <w:t>социальная политика</w:t>
      </w:r>
      <w:r>
        <w:rPr>
          <w:rFonts w:eastAsia="Times New Roman"/>
          <w:bCs/>
          <w:kern w:val="0"/>
          <w:szCs w:val="32"/>
          <w:lang w:eastAsia="ru-RU"/>
          <w14:ligatures w14:val="none"/>
        </w:rPr>
        <w:t xml:space="preserve">, </w:t>
      </w:r>
      <w:r w:rsidR="00491FBA">
        <w:rPr>
          <w:rFonts w:eastAsia="Times New Roman"/>
          <w:bCs/>
          <w:kern w:val="0"/>
          <w:szCs w:val="32"/>
          <w:lang w:eastAsia="ru-RU"/>
          <w14:ligatures w14:val="none"/>
        </w:rPr>
        <w:t xml:space="preserve">студенты, студенческая молодёжь, </w:t>
      </w:r>
      <w:r w:rsidR="00B91F58">
        <w:rPr>
          <w:rFonts w:eastAsia="Times New Roman"/>
          <w:bCs/>
          <w:kern w:val="0"/>
          <w:szCs w:val="32"/>
          <w:lang w:eastAsia="ru-RU"/>
          <w14:ligatures w14:val="none"/>
        </w:rPr>
        <w:t>СПБГИПСР, помощь, стипендии, молодёжная социальная политика.</w:t>
      </w:r>
    </w:p>
    <w:p w14:paraId="43DC396B" w14:textId="77777777" w:rsidR="00013155" w:rsidRDefault="00347908" w:rsidP="00347908">
      <w:pPr>
        <w:rPr>
          <w:rFonts w:eastAsia="Times New Roman"/>
          <w:bCs/>
          <w:kern w:val="0"/>
          <w:szCs w:val="32"/>
          <w:lang w:eastAsia="ru-RU"/>
          <w14:ligatures w14:val="none"/>
        </w:rPr>
      </w:pPr>
      <w:r>
        <w:rPr>
          <w:rFonts w:eastAsia="Times New Roman"/>
          <w:bCs/>
          <w:kern w:val="0"/>
          <w:szCs w:val="32"/>
          <w:lang w:eastAsia="ru-RU"/>
          <w14:ligatures w14:val="none"/>
        </w:rPr>
        <w:t xml:space="preserve">Объект исследования - </w:t>
      </w:r>
      <w:r w:rsidR="00ED0ADF">
        <w:t>социальная поддержка студенческой молодёжи</w:t>
      </w:r>
      <w:r w:rsidR="00ED0ADF">
        <w:rPr>
          <w:rFonts w:eastAsia="Times New Roman"/>
          <w:bCs/>
          <w:kern w:val="0"/>
          <w:szCs w:val="32"/>
          <w:lang w:eastAsia="ru-RU"/>
          <w14:ligatures w14:val="none"/>
        </w:rPr>
        <w:t>.</w:t>
      </w:r>
    </w:p>
    <w:p w14:paraId="4C882A38" w14:textId="212722B8" w:rsidR="00887DA7" w:rsidRDefault="00347908" w:rsidP="00013155">
      <w:pPr>
        <w:rPr>
          <w:rFonts w:eastAsia="Times New Roman"/>
          <w:bCs/>
          <w:kern w:val="0"/>
          <w:szCs w:val="32"/>
          <w:lang w:eastAsia="ru-RU"/>
          <w14:ligatures w14:val="none"/>
        </w:rPr>
      </w:pPr>
      <w:r>
        <w:rPr>
          <w:rFonts w:eastAsia="Times New Roman"/>
          <w:bCs/>
          <w:kern w:val="0"/>
          <w:szCs w:val="32"/>
          <w:lang w:eastAsia="ru-RU"/>
          <w14:ligatures w14:val="none"/>
        </w:rPr>
        <w:t xml:space="preserve">Цель </w:t>
      </w:r>
      <w:r w:rsidR="00013155">
        <w:rPr>
          <w:rFonts w:eastAsia="Times New Roman"/>
          <w:bCs/>
          <w:kern w:val="0"/>
          <w:szCs w:val="32"/>
          <w:lang w:eastAsia="ru-RU"/>
          <w14:ligatures w14:val="none"/>
        </w:rPr>
        <w:t xml:space="preserve">работы </w:t>
      </w:r>
      <w:r w:rsidR="00887DA7">
        <w:rPr>
          <w:rFonts w:eastAsia="Times New Roman"/>
          <w:bCs/>
          <w:kern w:val="0"/>
          <w:szCs w:val="32"/>
          <w:lang w:eastAsia="ru-RU"/>
          <w14:ligatures w14:val="none"/>
        </w:rPr>
        <w:t>- изучить</w:t>
      </w:r>
      <w:r w:rsidR="00013155" w:rsidRPr="00013155">
        <w:rPr>
          <w:rFonts w:eastAsia="Times New Roman"/>
          <w:bCs/>
          <w:kern w:val="0"/>
          <w:szCs w:val="32"/>
          <w:lang w:eastAsia="ru-RU"/>
          <w14:ligatures w14:val="none"/>
        </w:rPr>
        <w:t xml:space="preserve"> содержание социальной</w:t>
      </w:r>
      <w:r w:rsidR="00013155">
        <w:rPr>
          <w:rFonts w:eastAsia="Times New Roman"/>
          <w:bCs/>
          <w:kern w:val="0"/>
          <w:szCs w:val="32"/>
          <w:lang w:eastAsia="ru-RU"/>
          <w14:ligatures w14:val="none"/>
        </w:rPr>
        <w:t xml:space="preserve"> </w:t>
      </w:r>
      <w:r w:rsidR="00013155" w:rsidRPr="00013155">
        <w:rPr>
          <w:rFonts w:eastAsia="Times New Roman"/>
          <w:bCs/>
          <w:kern w:val="0"/>
          <w:szCs w:val="32"/>
          <w:lang w:eastAsia="ru-RU"/>
          <w14:ligatures w14:val="none"/>
        </w:rPr>
        <w:t xml:space="preserve">поддержки студентов и разработать социальную модель </w:t>
      </w:r>
      <w:r w:rsidR="00CC20E6" w:rsidRPr="00CC20E6">
        <w:rPr>
          <w:rFonts w:eastAsia="Times New Roman"/>
          <w:bCs/>
          <w:kern w:val="0"/>
          <w:szCs w:val="32"/>
          <w:lang w:eastAsia="ru-RU"/>
          <w14:ligatures w14:val="none"/>
        </w:rPr>
        <w:t>поддержки студенческой молодежи</w:t>
      </w:r>
    </w:p>
    <w:p w14:paraId="62AA4F63" w14:textId="6320A6C8" w:rsidR="00347908" w:rsidRDefault="00347908" w:rsidP="00013155">
      <w:pPr>
        <w:rPr>
          <w:rFonts w:eastAsia="Times New Roman"/>
          <w:bCs/>
          <w:kern w:val="0"/>
          <w:szCs w:val="32"/>
          <w:lang w:eastAsia="ru-RU"/>
          <w14:ligatures w14:val="none"/>
        </w:rPr>
      </w:pPr>
      <w:r>
        <w:rPr>
          <w:rFonts w:eastAsia="Times New Roman"/>
          <w:bCs/>
          <w:kern w:val="0"/>
          <w:szCs w:val="32"/>
          <w:lang w:eastAsia="ru-RU"/>
          <w14:ligatures w14:val="none"/>
        </w:rPr>
        <w:lastRenderedPageBreak/>
        <w:t>Методы проведения исследования: анализ документов, анкетирование, интервью.</w:t>
      </w:r>
    </w:p>
    <w:p w14:paraId="76AB225E" w14:textId="4ED18F25" w:rsidR="00887DA7" w:rsidRDefault="00785040" w:rsidP="00785040">
      <w:pPr>
        <w:rPr>
          <w:rFonts w:eastAsia="Times New Roman"/>
          <w:bCs/>
          <w:kern w:val="0"/>
          <w:szCs w:val="32"/>
          <w:lang w:eastAsia="ru-RU"/>
          <w14:ligatures w14:val="none"/>
        </w:rPr>
      </w:pPr>
      <w:r>
        <w:rPr>
          <w:rFonts w:eastAsia="Times New Roman"/>
          <w:bCs/>
          <w:kern w:val="0"/>
          <w:szCs w:val="32"/>
          <w:lang w:eastAsia="ru-RU"/>
          <w14:ligatures w14:val="none"/>
        </w:rPr>
        <w:t xml:space="preserve">Результаты исследования и их новизна: </w:t>
      </w:r>
    </w:p>
    <w:p w14:paraId="6FB806F0" w14:textId="77777777" w:rsidR="00785040" w:rsidRPr="00785040" w:rsidRDefault="00785040" w:rsidP="0022369C">
      <w:pPr>
        <w:numPr>
          <w:ilvl w:val="0"/>
          <w:numId w:val="17"/>
        </w:numPr>
        <w:ind w:left="0" w:firstLine="709"/>
        <w:rPr>
          <w:rFonts w:eastAsia="Times New Roman"/>
          <w:bCs/>
          <w:kern w:val="0"/>
          <w:szCs w:val="32"/>
          <w:lang w:eastAsia="ru-RU"/>
          <w14:ligatures w14:val="none"/>
        </w:rPr>
      </w:pPr>
      <w:r w:rsidRPr="00785040">
        <w:rPr>
          <w:rFonts w:eastAsia="Times New Roman"/>
          <w:bCs/>
          <w:kern w:val="0"/>
          <w:szCs w:val="32"/>
          <w:lang w:eastAsia="ru-RU"/>
          <w14:ligatures w14:val="none"/>
        </w:rPr>
        <w:t>Определена доля студентов из социально-незащищенных групп, обучающихся в институте, составляющая 2% от общего числа студентов (1450 человек).</w:t>
      </w:r>
    </w:p>
    <w:p w14:paraId="01EF27B7" w14:textId="77777777" w:rsidR="00785040" w:rsidRPr="00785040" w:rsidRDefault="00785040" w:rsidP="0022369C">
      <w:pPr>
        <w:numPr>
          <w:ilvl w:val="0"/>
          <w:numId w:val="17"/>
        </w:numPr>
        <w:ind w:left="0" w:firstLine="709"/>
        <w:rPr>
          <w:rFonts w:eastAsia="Times New Roman"/>
          <w:bCs/>
          <w:kern w:val="0"/>
          <w:szCs w:val="32"/>
          <w:lang w:eastAsia="ru-RU"/>
          <w14:ligatures w14:val="none"/>
        </w:rPr>
      </w:pPr>
      <w:r w:rsidRPr="00785040">
        <w:rPr>
          <w:rFonts w:eastAsia="Times New Roman"/>
          <w:bCs/>
          <w:kern w:val="0"/>
          <w:szCs w:val="32"/>
          <w:lang w:eastAsia="ru-RU"/>
          <w14:ligatures w14:val="none"/>
        </w:rPr>
        <w:t>Выявлены основные формы социальной поддержки и льгот, предоставляемые студентам из социально-незащищенных групп, включая социальную стипендию, стипендии правительства Санкт-Петербурга и материальную помощь.</w:t>
      </w:r>
    </w:p>
    <w:p w14:paraId="4ED35B24" w14:textId="23AC73EC" w:rsidR="00785040" w:rsidRPr="00785040" w:rsidRDefault="00785040" w:rsidP="0022369C">
      <w:pPr>
        <w:numPr>
          <w:ilvl w:val="0"/>
          <w:numId w:val="17"/>
        </w:numPr>
        <w:ind w:left="0" w:firstLine="709"/>
        <w:rPr>
          <w:rFonts w:eastAsia="Times New Roman"/>
          <w:bCs/>
          <w:kern w:val="0"/>
          <w:szCs w:val="32"/>
          <w:lang w:eastAsia="ru-RU"/>
          <w14:ligatures w14:val="none"/>
        </w:rPr>
      </w:pPr>
      <w:r w:rsidRPr="00785040">
        <w:rPr>
          <w:rFonts w:eastAsia="Times New Roman"/>
          <w:bCs/>
          <w:kern w:val="0"/>
          <w:szCs w:val="32"/>
          <w:lang w:eastAsia="ru-RU"/>
          <w14:ligatures w14:val="none"/>
        </w:rPr>
        <w:t>Исследована организация адаптации студентов из социально-незащищенных групп к образовательному процессу и студенческой жизни</w:t>
      </w:r>
      <w:r w:rsidR="00661AA9">
        <w:rPr>
          <w:rFonts w:eastAsia="Times New Roman"/>
          <w:bCs/>
          <w:kern w:val="0"/>
          <w:szCs w:val="32"/>
          <w:lang w:eastAsia="ru-RU"/>
          <w14:ligatures w14:val="none"/>
        </w:rPr>
        <w:t>.</w:t>
      </w:r>
    </w:p>
    <w:p w14:paraId="7945B79F" w14:textId="66BA608E" w:rsidR="00785040" w:rsidRPr="00785040" w:rsidRDefault="00785040" w:rsidP="0022369C">
      <w:pPr>
        <w:numPr>
          <w:ilvl w:val="0"/>
          <w:numId w:val="17"/>
        </w:numPr>
        <w:ind w:left="0" w:firstLine="709"/>
        <w:rPr>
          <w:rFonts w:eastAsia="Times New Roman"/>
          <w:bCs/>
          <w:kern w:val="0"/>
          <w:szCs w:val="32"/>
          <w:lang w:eastAsia="ru-RU"/>
          <w14:ligatures w14:val="none"/>
        </w:rPr>
      </w:pPr>
      <w:r w:rsidRPr="00785040">
        <w:rPr>
          <w:rFonts w:eastAsia="Times New Roman"/>
          <w:bCs/>
          <w:kern w:val="0"/>
          <w:szCs w:val="32"/>
          <w:lang w:eastAsia="ru-RU"/>
          <w14:ligatures w14:val="none"/>
        </w:rPr>
        <w:t xml:space="preserve">Проанализированы сложности и проблемы, возникающие у студентов в процессе обучения, научно-исследовательской деятельности и личностного развития, и рассмотрены способы, которыми институт помогает </w:t>
      </w:r>
      <w:r w:rsidR="00661AA9">
        <w:rPr>
          <w:rFonts w:eastAsia="Times New Roman"/>
          <w:bCs/>
          <w:kern w:val="0"/>
          <w:szCs w:val="32"/>
          <w:lang w:eastAsia="ru-RU"/>
          <w14:ligatures w14:val="none"/>
        </w:rPr>
        <w:t>студентам</w:t>
      </w:r>
      <w:r w:rsidRPr="00785040">
        <w:rPr>
          <w:rFonts w:eastAsia="Times New Roman"/>
          <w:bCs/>
          <w:kern w:val="0"/>
          <w:szCs w:val="32"/>
          <w:lang w:eastAsia="ru-RU"/>
          <w14:ligatures w14:val="none"/>
        </w:rPr>
        <w:t xml:space="preserve"> справиться с</w:t>
      </w:r>
      <w:r w:rsidR="00661AA9">
        <w:rPr>
          <w:rFonts w:eastAsia="Times New Roman"/>
          <w:bCs/>
          <w:kern w:val="0"/>
          <w:szCs w:val="32"/>
          <w:lang w:eastAsia="ru-RU"/>
          <w14:ligatures w14:val="none"/>
        </w:rPr>
        <w:t xml:space="preserve"> данными </w:t>
      </w:r>
      <w:r w:rsidRPr="00785040">
        <w:rPr>
          <w:rFonts w:eastAsia="Times New Roman"/>
          <w:bCs/>
          <w:kern w:val="0"/>
          <w:szCs w:val="32"/>
          <w:lang w:eastAsia="ru-RU"/>
          <w14:ligatures w14:val="none"/>
        </w:rPr>
        <w:t>трудностями.</w:t>
      </w:r>
    </w:p>
    <w:p w14:paraId="02A23E7C" w14:textId="10DE5E80" w:rsidR="00785040" w:rsidRDefault="00785040" w:rsidP="0022369C">
      <w:pPr>
        <w:numPr>
          <w:ilvl w:val="0"/>
          <w:numId w:val="17"/>
        </w:numPr>
        <w:ind w:left="0" w:firstLine="709"/>
        <w:rPr>
          <w:rFonts w:eastAsia="Times New Roman"/>
          <w:bCs/>
          <w:kern w:val="0"/>
          <w:szCs w:val="32"/>
          <w:lang w:eastAsia="ru-RU"/>
          <w14:ligatures w14:val="none"/>
        </w:rPr>
      </w:pPr>
      <w:r w:rsidRPr="00785040">
        <w:rPr>
          <w:rFonts w:eastAsia="Times New Roman"/>
          <w:bCs/>
          <w:kern w:val="0"/>
          <w:szCs w:val="32"/>
          <w:lang w:eastAsia="ru-RU"/>
          <w14:ligatures w14:val="none"/>
        </w:rPr>
        <w:t>Сформулированы предложения по улучшению условий обучения, социальной поддержки и личностного развития для студентов из социально-незащищенных групп, включая сетевое взаимодействие с другими ВУЗами, разработку индивидуальных образовательных программ и создание благоприятной психологической атмосферы.</w:t>
      </w:r>
    </w:p>
    <w:p w14:paraId="3DDC07FA" w14:textId="1876163B" w:rsidR="00785040" w:rsidRPr="00785040" w:rsidRDefault="00C2146C" w:rsidP="00C2146C">
      <w:pPr>
        <w:rPr>
          <w:rFonts w:eastAsia="Times New Roman"/>
          <w:bCs/>
          <w:kern w:val="0"/>
          <w:szCs w:val="32"/>
          <w:lang w:eastAsia="ru-RU"/>
          <w14:ligatures w14:val="none"/>
        </w:rPr>
      </w:pPr>
      <w:r w:rsidRPr="00C2146C">
        <w:rPr>
          <w:rFonts w:eastAsia="Times New Roman"/>
          <w:bCs/>
          <w:kern w:val="0"/>
          <w:szCs w:val="32"/>
          <w:lang w:eastAsia="ru-RU"/>
          <w14:ligatures w14:val="none"/>
        </w:rPr>
        <w:t xml:space="preserve">Новизна данного исследования заключается в комплексном анализе ситуации студентов </w:t>
      </w:r>
      <w:r>
        <w:rPr>
          <w:rFonts w:eastAsia="Times New Roman"/>
          <w:bCs/>
          <w:kern w:val="0"/>
          <w:szCs w:val="32"/>
          <w:lang w:eastAsia="ru-RU"/>
          <w14:ligatures w14:val="none"/>
        </w:rPr>
        <w:t xml:space="preserve">университета, в том числе студентов </w:t>
      </w:r>
      <w:r w:rsidRPr="00C2146C">
        <w:rPr>
          <w:rFonts w:eastAsia="Times New Roman"/>
          <w:bCs/>
          <w:kern w:val="0"/>
          <w:szCs w:val="32"/>
          <w:lang w:eastAsia="ru-RU"/>
          <w14:ligatures w14:val="none"/>
        </w:rPr>
        <w:t>из</w:t>
      </w:r>
      <w:r>
        <w:rPr>
          <w:rFonts w:eastAsia="Times New Roman"/>
          <w:bCs/>
          <w:kern w:val="0"/>
          <w:szCs w:val="32"/>
          <w:lang w:eastAsia="ru-RU"/>
          <w14:ligatures w14:val="none"/>
        </w:rPr>
        <w:t xml:space="preserve"> числа</w:t>
      </w:r>
      <w:r w:rsidRPr="00C2146C">
        <w:rPr>
          <w:rFonts w:eastAsia="Times New Roman"/>
          <w:bCs/>
          <w:kern w:val="0"/>
          <w:szCs w:val="32"/>
          <w:lang w:eastAsia="ru-RU"/>
          <w14:ligatures w14:val="none"/>
        </w:rPr>
        <w:t xml:space="preserve"> социально-незащищенных групп</w:t>
      </w:r>
      <w:r w:rsidR="00201BBA">
        <w:rPr>
          <w:rFonts w:eastAsia="Times New Roman"/>
          <w:bCs/>
          <w:kern w:val="0"/>
          <w:szCs w:val="32"/>
          <w:lang w:eastAsia="ru-RU"/>
          <w14:ligatures w14:val="none"/>
        </w:rPr>
        <w:t xml:space="preserve">, </w:t>
      </w:r>
      <w:r w:rsidRPr="00C2146C">
        <w:rPr>
          <w:rFonts w:eastAsia="Times New Roman"/>
          <w:bCs/>
          <w:kern w:val="0"/>
          <w:szCs w:val="32"/>
          <w:lang w:eastAsia="ru-RU"/>
          <w14:ligatures w14:val="none"/>
        </w:rPr>
        <w:t xml:space="preserve">выявлении проблем и потребностей </w:t>
      </w:r>
      <w:r w:rsidR="00201BBA">
        <w:rPr>
          <w:rFonts w:eastAsia="Times New Roman"/>
          <w:bCs/>
          <w:kern w:val="0"/>
          <w:szCs w:val="32"/>
          <w:lang w:eastAsia="ru-RU"/>
          <w14:ligatures w14:val="none"/>
        </w:rPr>
        <w:t>данных</w:t>
      </w:r>
      <w:r w:rsidRPr="00C2146C">
        <w:rPr>
          <w:rFonts w:eastAsia="Times New Roman"/>
          <w:bCs/>
          <w:kern w:val="0"/>
          <w:szCs w:val="32"/>
          <w:lang w:eastAsia="ru-RU"/>
          <w14:ligatures w14:val="none"/>
        </w:rPr>
        <w:t xml:space="preserve"> категори</w:t>
      </w:r>
      <w:r w:rsidR="00201BBA">
        <w:rPr>
          <w:rFonts w:eastAsia="Times New Roman"/>
          <w:bCs/>
          <w:kern w:val="0"/>
          <w:szCs w:val="32"/>
          <w:lang w:eastAsia="ru-RU"/>
          <w14:ligatures w14:val="none"/>
        </w:rPr>
        <w:t>й</w:t>
      </w:r>
      <w:r w:rsidRPr="00C2146C">
        <w:rPr>
          <w:rFonts w:eastAsia="Times New Roman"/>
          <w:bCs/>
          <w:kern w:val="0"/>
          <w:szCs w:val="32"/>
          <w:lang w:eastAsia="ru-RU"/>
          <w14:ligatures w14:val="none"/>
        </w:rPr>
        <w:t xml:space="preserve"> студентов, а также в предложении конкретных мер для улучшения их условий обучения, социальной поддержки и личностного развития. Результаты исследования могут быть применены для оптимизации подходов к работе с социально-</w:t>
      </w:r>
      <w:r w:rsidR="00201BBA" w:rsidRPr="00201BBA">
        <w:rPr>
          <w:rFonts w:eastAsia="Times New Roman"/>
          <w:bCs/>
          <w:kern w:val="0"/>
          <w:szCs w:val="32"/>
          <w:lang w:eastAsia="ru-RU"/>
          <w14:ligatures w14:val="none"/>
        </w:rPr>
        <w:t xml:space="preserve">незащищенными студентами в институте и других образовательных учреждениях, способствуя повышению качества их образования, успешной адаптации к учебному процессу и студенческой </w:t>
      </w:r>
      <w:r w:rsidR="00201BBA" w:rsidRPr="00201BBA">
        <w:rPr>
          <w:rFonts w:eastAsia="Times New Roman"/>
          <w:bCs/>
          <w:kern w:val="0"/>
          <w:szCs w:val="32"/>
          <w:lang w:eastAsia="ru-RU"/>
          <w14:ligatures w14:val="none"/>
        </w:rPr>
        <w:lastRenderedPageBreak/>
        <w:t>жизни, а также развитию их научно-исследовательской и внеучебной деятельности.</w:t>
      </w:r>
    </w:p>
    <w:p w14:paraId="55AED1E5" w14:textId="77777777" w:rsidR="00A17FF2" w:rsidRPr="00A17FF2" w:rsidRDefault="00A17FF2" w:rsidP="00A17FF2">
      <w:pPr>
        <w:rPr>
          <w:rFonts w:eastAsia="Times New Roman"/>
          <w:bCs/>
          <w:kern w:val="0"/>
          <w:szCs w:val="32"/>
          <w:lang w:eastAsia="ru-RU"/>
          <w14:ligatures w14:val="none"/>
        </w:rPr>
      </w:pPr>
      <w:r w:rsidRPr="00A17FF2">
        <w:rPr>
          <w:rFonts w:eastAsia="Times New Roman"/>
          <w:bCs/>
          <w:kern w:val="0"/>
          <w:szCs w:val="32"/>
          <w:lang w:eastAsia="ru-RU"/>
          <w14:ligatures w14:val="none"/>
        </w:rPr>
        <w:t>На основе проведенного исследования можно предложить следующие рекомендации по внедрению полученных результатов:</w:t>
      </w:r>
    </w:p>
    <w:p w14:paraId="2EB7248B" w14:textId="77777777" w:rsidR="00A17FF2" w:rsidRPr="00A17FF2" w:rsidRDefault="00A17FF2" w:rsidP="0022369C">
      <w:pPr>
        <w:numPr>
          <w:ilvl w:val="0"/>
          <w:numId w:val="18"/>
        </w:numPr>
        <w:ind w:left="0" w:firstLine="709"/>
        <w:rPr>
          <w:rFonts w:eastAsia="Times New Roman"/>
          <w:bCs/>
          <w:kern w:val="0"/>
          <w:szCs w:val="32"/>
          <w:lang w:eastAsia="ru-RU"/>
          <w14:ligatures w14:val="none"/>
        </w:rPr>
      </w:pPr>
      <w:r w:rsidRPr="00A17FF2">
        <w:rPr>
          <w:rFonts w:eastAsia="Times New Roman"/>
          <w:bCs/>
          <w:kern w:val="0"/>
          <w:szCs w:val="32"/>
          <w:lang w:eastAsia="ru-RU"/>
          <w14:ligatures w14:val="none"/>
        </w:rPr>
        <w:t>Усилить информационную поддержку социально-незащищенных студентов на всех этапах образовательного процесса, с акцентом на доступности и понятности информации о существующих формах социальной поддержки и возможностях личностного и профессионального развития.</w:t>
      </w:r>
    </w:p>
    <w:p w14:paraId="4301C6FB" w14:textId="77777777" w:rsidR="00A17FF2" w:rsidRPr="00A17FF2" w:rsidRDefault="00A17FF2" w:rsidP="0022369C">
      <w:pPr>
        <w:numPr>
          <w:ilvl w:val="0"/>
          <w:numId w:val="18"/>
        </w:numPr>
        <w:ind w:left="0" w:firstLine="709"/>
        <w:rPr>
          <w:rFonts w:eastAsia="Times New Roman"/>
          <w:bCs/>
          <w:kern w:val="0"/>
          <w:szCs w:val="32"/>
          <w:lang w:eastAsia="ru-RU"/>
          <w14:ligatures w14:val="none"/>
        </w:rPr>
      </w:pPr>
      <w:r w:rsidRPr="00A17FF2">
        <w:rPr>
          <w:rFonts w:eastAsia="Times New Roman"/>
          <w:bCs/>
          <w:kern w:val="0"/>
          <w:szCs w:val="32"/>
          <w:lang w:eastAsia="ru-RU"/>
          <w14:ligatures w14:val="none"/>
        </w:rPr>
        <w:t>Разработать и внедрить индивидуальные планы обучения и развития для студентов из социально-незащищенных групп, учитывая их специфические потребности и интересы, а также предоставлять им дополнительные возможности для получения навыков и компетенций, необходимых для успешной адаптации и самореализации.</w:t>
      </w:r>
    </w:p>
    <w:p w14:paraId="363B66E6" w14:textId="77777777" w:rsidR="00A17FF2" w:rsidRPr="00A17FF2" w:rsidRDefault="00A17FF2" w:rsidP="0022369C">
      <w:pPr>
        <w:numPr>
          <w:ilvl w:val="0"/>
          <w:numId w:val="18"/>
        </w:numPr>
        <w:ind w:left="0" w:firstLine="709"/>
        <w:rPr>
          <w:rFonts w:eastAsia="Times New Roman"/>
          <w:bCs/>
          <w:kern w:val="0"/>
          <w:szCs w:val="32"/>
          <w:lang w:eastAsia="ru-RU"/>
          <w14:ligatures w14:val="none"/>
        </w:rPr>
      </w:pPr>
      <w:r w:rsidRPr="00A17FF2">
        <w:rPr>
          <w:rFonts w:eastAsia="Times New Roman"/>
          <w:bCs/>
          <w:kern w:val="0"/>
          <w:szCs w:val="32"/>
          <w:lang w:eastAsia="ru-RU"/>
          <w14:ligatures w14:val="none"/>
        </w:rPr>
        <w:t>Усилить взаимодействие с внешними партнерами, включая другие образовательные учреждения, государственные и негосударственные организации, предприятия и некоммерческие структуры, с целью расширения возможностей для стажировок, практик и занятости студентов из социально-незащищенных групп.</w:t>
      </w:r>
    </w:p>
    <w:p w14:paraId="1FE7459F" w14:textId="77777777" w:rsidR="00A17FF2" w:rsidRPr="00A17FF2" w:rsidRDefault="00A17FF2" w:rsidP="0022369C">
      <w:pPr>
        <w:numPr>
          <w:ilvl w:val="0"/>
          <w:numId w:val="18"/>
        </w:numPr>
        <w:ind w:left="0" w:firstLine="709"/>
        <w:rPr>
          <w:rFonts w:eastAsia="Times New Roman"/>
          <w:bCs/>
          <w:kern w:val="0"/>
          <w:szCs w:val="32"/>
          <w:lang w:eastAsia="ru-RU"/>
          <w14:ligatures w14:val="none"/>
        </w:rPr>
      </w:pPr>
      <w:r w:rsidRPr="00A17FF2">
        <w:rPr>
          <w:rFonts w:eastAsia="Times New Roman"/>
          <w:bCs/>
          <w:kern w:val="0"/>
          <w:szCs w:val="32"/>
          <w:lang w:eastAsia="ru-RU"/>
          <w14:ligatures w14:val="none"/>
        </w:rPr>
        <w:t>Стимулировать и поддерживать развитие студенческого сообщества и активного участия в нем всех студентов без исключения, с акцентом на инклюзивность, толерантность и сотрудничество, а также создание условий для реализации творческого и научно-исследовательского потенциала студентов.</w:t>
      </w:r>
    </w:p>
    <w:p w14:paraId="0666A3DB" w14:textId="77777777" w:rsidR="00A17FF2" w:rsidRPr="00A17FF2" w:rsidRDefault="00A17FF2" w:rsidP="0022369C">
      <w:pPr>
        <w:numPr>
          <w:ilvl w:val="0"/>
          <w:numId w:val="18"/>
        </w:numPr>
        <w:ind w:left="0" w:firstLine="709"/>
        <w:rPr>
          <w:rFonts w:eastAsia="Times New Roman"/>
          <w:bCs/>
          <w:kern w:val="0"/>
          <w:szCs w:val="32"/>
          <w:lang w:eastAsia="ru-RU"/>
          <w14:ligatures w14:val="none"/>
        </w:rPr>
      </w:pPr>
      <w:r w:rsidRPr="00A17FF2">
        <w:rPr>
          <w:rFonts w:eastAsia="Times New Roman"/>
          <w:bCs/>
          <w:kern w:val="0"/>
          <w:szCs w:val="32"/>
          <w:lang w:eastAsia="ru-RU"/>
          <w14:ligatures w14:val="none"/>
        </w:rPr>
        <w:t>Проводить регулярный мониторинг и анализ результативности внедренных мер и мероприятий, направленных на улучшение условий обучения и жизни социально-незащищенных студентов, а также корректировать и оптимизировать их на основе обратной связи и динамики показателей.</w:t>
      </w:r>
    </w:p>
    <w:p w14:paraId="2AA8B9CA" w14:textId="77777777" w:rsidR="00A17FF2" w:rsidRPr="00A17FF2" w:rsidRDefault="00A17FF2" w:rsidP="0022369C">
      <w:pPr>
        <w:numPr>
          <w:ilvl w:val="0"/>
          <w:numId w:val="18"/>
        </w:numPr>
        <w:ind w:left="0" w:firstLine="709"/>
        <w:rPr>
          <w:rFonts w:eastAsia="Times New Roman"/>
          <w:bCs/>
          <w:kern w:val="0"/>
          <w:szCs w:val="32"/>
          <w:lang w:eastAsia="ru-RU"/>
          <w14:ligatures w14:val="none"/>
        </w:rPr>
      </w:pPr>
      <w:r w:rsidRPr="00A17FF2">
        <w:rPr>
          <w:rFonts w:eastAsia="Times New Roman"/>
          <w:bCs/>
          <w:kern w:val="0"/>
          <w:szCs w:val="32"/>
          <w:lang w:eastAsia="ru-RU"/>
          <w14:ligatures w14:val="none"/>
        </w:rPr>
        <w:t xml:space="preserve">Организовать обмен опытом и знаниями с другими образовательными учреждениями и экспертами в области образования, </w:t>
      </w:r>
      <w:r w:rsidRPr="00A17FF2">
        <w:rPr>
          <w:rFonts w:eastAsia="Times New Roman"/>
          <w:bCs/>
          <w:kern w:val="0"/>
          <w:szCs w:val="32"/>
          <w:lang w:eastAsia="ru-RU"/>
          <w14:ligatures w14:val="none"/>
        </w:rPr>
        <w:lastRenderedPageBreak/>
        <w:t>социальной поддержки и адаптации студентов из социально-незащищенных групп, а также использовать полученные результаты для совершенствования существующих подходов и практик.</w:t>
      </w:r>
    </w:p>
    <w:p w14:paraId="586D6385" w14:textId="77777777" w:rsidR="00785040" w:rsidRDefault="00785040" w:rsidP="00013155">
      <w:pPr>
        <w:rPr>
          <w:rFonts w:eastAsia="Times New Roman"/>
          <w:bCs/>
          <w:kern w:val="0"/>
          <w:szCs w:val="32"/>
          <w:lang w:eastAsia="ru-RU"/>
          <w14:ligatures w14:val="none"/>
        </w:rPr>
      </w:pPr>
    </w:p>
    <w:p w14:paraId="6DF9901B" w14:textId="77777777" w:rsidR="00347908" w:rsidRPr="00347908" w:rsidRDefault="00347908" w:rsidP="00347908"/>
    <w:p w14:paraId="1DF73C1C" w14:textId="77777777" w:rsidR="00C471FF" w:rsidRDefault="00C471FF">
      <w:pPr>
        <w:spacing w:after="160" w:line="259" w:lineRule="auto"/>
        <w:ind w:firstLine="0"/>
        <w:jc w:val="left"/>
      </w:pPr>
      <w:r>
        <w:br w:type="page"/>
      </w:r>
    </w:p>
    <w:sdt>
      <w:sdtPr>
        <w:rPr>
          <w:rFonts w:ascii="Times New Roman" w:eastAsiaTheme="minorHAnsi" w:hAnsi="Times New Roman" w:cs="Times New Roman"/>
          <w:color w:val="auto"/>
          <w:kern w:val="2"/>
          <w:sz w:val="28"/>
          <w:szCs w:val="28"/>
          <w:lang w:eastAsia="en-US"/>
          <w14:ligatures w14:val="standardContextual"/>
        </w:rPr>
        <w:id w:val="1677299797"/>
        <w:docPartObj>
          <w:docPartGallery w:val="Table of Contents"/>
          <w:docPartUnique/>
        </w:docPartObj>
      </w:sdtPr>
      <w:sdtEndPr>
        <w:rPr>
          <w:b/>
          <w:bCs/>
        </w:rPr>
      </w:sdtEndPr>
      <w:sdtContent>
        <w:p w14:paraId="06EB7485" w14:textId="5181E099" w:rsidR="00C471FF" w:rsidRPr="00C471FF" w:rsidRDefault="00C471FF" w:rsidP="00C471FF">
          <w:pPr>
            <w:pStyle w:val="aa"/>
            <w:spacing w:before="0" w:line="360" w:lineRule="auto"/>
            <w:jc w:val="center"/>
            <w:rPr>
              <w:rFonts w:ascii="Times New Roman" w:hAnsi="Times New Roman" w:cs="Times New Roman"/>
              <w:b/>
              <w:bCs/>
              <w:color w:val="auto"/>
              <w:sz w:val="28"/>
              <w:szCs w:val="28"/>
            </w:rPr>
          </w:pPr>
          <w:r w:rsidRPr="00C471FF">
            <w:rPr>
              <w:rFonts w:ascii="Times New Roman" w:hAnsi="Times New Roman" w:cs="Times New Roman"/>
              <w:b/>
              <w:bCs/>
              <w:color w:val="auto"/>
              <w:sz w:val="28"/>
              <w:szCs w:val="28"/>
            </w:rPr>
            <w:t>Оглавление</w:t>
          </w:r>
        </w:p>
        <w:p w14:paraId="3BF3920E" w14:textId="35EBB9D1" w:rsidR="00661AA9" w:rsidRDefault="00C471FF" w:rsidP="002457E3">
          <w:pPr>
            <w:pStyle w:val="11"/>
            <w:tabs>
              <w:tab w:val="right" w:leader="dot" w:pos="9345"/>
            </w:tabs>
            <w:spacing w:after="0"/>
            <w:rPr>
              <w:rFonts w:asciiTheme="minorHAnsi" w:eastAsiaTheme="minorEastAsia" w:hAnsiTheme="minorHAnsi" w:cstheme="minorBidi"/>
              <w:noProof/>
              <w:kern w:val="0"/>
              <w:sz w:val="22"/>
              <w:szCs w:val="22"/>
              <w:lang w:eastAsia="ru-RU"/>
              <w14:ligatures w14:val="none"/>
            </w:rPr>
          </w:pPr>
          <w:r w:rsidRPr="00C471FF">
            <w:fldChar w:fldCharType="begin"/>
          </w:r>
          <w:r w:rsidRPr="00C471FF">
            <w:instrText xml:space="preserve"> TOC \o "1-3" \h \z \u </w:instrText>
          </w:r>
          <w:r w:rsidRPr="00C471FF">
            <w:fldChar w:fldCharType="separate"/>
          </w:r>
          <w:hyperlink w:anchor="_Toc135064745" w:history="1">
            <w:r w:rsidR="00661AA9" w:rsidRPr="00A52ACD">
              <w:rPr>
                <w:rStyle w:val="ab"/>
                <w:noProof/>
              </w:rPr>
              <w:t>Аннотация</w:t>
            </w:r>
            <w:r w:rsidR="00661AA9">
              <w:rPr>
                <w:noProof/>
                <w:webHidden/>
              </w:rPr>
              <w:tab/>
            </w:r>
            <w:r w:rsidR="00661AA9">
              <w:rPr>
                <w:noProof/>
                <w:webHidden/>
              </w:rPr>
              <w:fldChar w:fldCharType="begin"/>
            </w:r>
            <w:r w:rsidR="00661AA9">
              <w:rPr>
                <w:noProof/>
                <w:webHidden/>
              </w:rPr>
              <w:instrText xml:space="preserve"> PAGEREF _Toc135064745 \h </w:instrText>
            </w:r>
            <w:r w:rsidR="00661AA9">
              <w:rPr>
                <w:noProof/>
                <w:webHidden/>
              </w:rPr>
            </w:r>
            <w:r w:rsidR="00661AA9">
              <w:rPr>
                <w:noProof/>
                <w:webHidden/>
              </w:rPr>
              <w:fldChar w:fldCharType="separate"/>
            </w:r>
            <w:r w:rsidR="002457E3">
              <w:rPr>
                <w:noProof/>
                <w:webHidden/>
              </w:rPr>
              <w:t>2</w:t>
            </w:r>
            <w:r w:rsidR="00661AA9">
              <w:rPr>
                <w:noProof/>
                <w:webHidden/>
              </w:rPr>
              <w:fldChar w:fldCharType="end"/>
            </w:r>
          </w:hyperlink>
        </w:p>
        <w:p w14:paraId="0A36ED1E" w14:textId="0A542A8A" w:rsidR="00661AA9" w:rsidRDefault="00000000" w:rsidP="002457E3">
          <w:pPr>
            <w:pStyle w:val="11"/>
            <w:tabs>
              <w:tab w:val="right" w:leader="dot" w:pos="9345"/>
            </w:tabs>
            <w:spacing w:after="0"/>
            <w:rPr>
              <w:rFonts w:asciiTheme="minorHAnsi" w:eastAsiaTheme="minorEastAsia" w:hAnsiTheme="minorHAnsi" w:cstheme="minorBidi"/>
              <w:noProof/>
              <w:kern w:val="0"/>
              <w:sz w:val="22"/>
              <w:szCs w:val="22"/>
              <w:lang w:eastAsia="ru-RU"/>
              <w14:ligatures w14:val="none"/>
            </w:rPr>
          </w:pPr>
          <w:hyperlink w:anchor="_Toc135064746" w:history="1">
            <w:r w:rsidR="00661AA9" w:rsidRPr="00A52ACD">
              <w:rPr>
                <w:rStyle w:val="ab"/>
                <w:noProof/>
              </w:rPr>
              <w:t>Введение</w:t>
            </w:r>
            <w:r w:rsidR="00661AA9">
              <w:rPr>
                <w:noProof/>
                <w:webHidden/>
              </w:rPr>
              <w:tab/>
            </w:r>
            <w:r w:rsidR="00661AA9">
              <w:rPr>
                <w:noProof/>
                <w:webHidden/>
              </w:rPr>
              <w:fldChar w:fldCharType="begin"/>
            </w:r>
            <w:r w:rsidR="00661AA9">
              <w:rPr>
                <w:noProof/>
                <w:webHidden/>
              </w:rPr>
              <w:instrText xml:space="preserve"> PAGEREF _Toc135064746 \h </w:instrText>
            </w:r>
            <w:r w:rsidR="00661AA9">
              <w:rPr>
                <w:noProof/>
                <w:webHidden/>
              </w:rPr>
            </w:r>
            <w:r w:rsidR="00661AA9">
              <w:rPr>
                <w:noProof/>
                <w:webHidden/>
              </w:rPr>
              <w:fldChar w:fldCharType="separate"/>
            </w:r>
            <w:r w:rsidR="002457E3">
              <w:rPr>
                <w:noProof/>
                <w:webHidden/>
              </w:rPr>
              <w:t>6</w:t>
            </w:r>
            <w:r w:rsidR="00661AA9">
              <w:rPr>
                <w:noProof/>
                <w:webHidden/>
              </w:rPr>
              <w:fldChar w:fldCharType="end"/>
            </w:r>
          </w:hyperlink>
        </w:p>
        <w:p w14:paraId="78335D0E" w14:textId="0A7B183A" w:rsidR="00661AA9" w:rsidRDefault="00000000" w:rsidP="002457E3">
          <w:pPr>
            <w:pStyle w:val="11"/>
            <w:tabs>
              <w:tab w:val="right" w:leader="dot" w:pos="9345"/>
            </w:tabs>
            <w:spacing w:after="0"/>
            <w:rPr>
              <w:rFonts w:asciiTheme="minorHAnsi" w:eastAsiaTheme="minorEastAsia" w:hAnsiTheme="minorHAnsi" w:cstheme="minorBidi"/>
              <w:noProof/>
              <w:kern w:val="0"/>
              <w:sz w:val="22"/>
              <w:szCs w:val="22"/>
              <w:lang w:eastAsia="ru-RU"/>
              <w14:ligatures w14:val="none"/>
            </w:rPr>
          </w:pPr>
          <w:hyperlink w:anchor="_Toc135064747" w:history="1">
            <w:r w:rsidR="00661AA9" w:rsidRPr="00A52ACD">
              <w:rPr>
                <w:rStyle w:val="ab"/>
                <w:noProof/>
              </w:rPr>
              <w:t>Глава 1. Социальная поддержка студенческой молодежи в государственной молодежной политике</w:t>
            </w:r>
            <w:r w:rsidR="00661AA9">
              <w:rPr>
                <w:noProof/>
                <w:webHidden/>
              </w:rPr>
              <w:tab/>
            </w:r>
            <w:r w:rsidR="00661AA9">
              <w:rPr>
                <w:noProof/>
                <w:webHidden/>
              </w:rPr>
              <w:fldChar w:fldCharType="begin"/>
            </w:r>
            <w:r w:rsidR="00661AA9">
              <w:rPr>
                <w:noProof/>
                <w:webHidden/>
              </w:rPr>
              <w:instrText xml:space="preserve"> PAGEREF _Toc135064747 \h </w:instrText>
            </w:r>
            <w:r w:rsidR="00661AA9">
              <w:rPr>
                <w:noProof/>
                <w:webHidden/>
              </w:rPr>
            </w:r>
            <w:r w:rsidR="00661AA9">
              <w:rPr>
                <w:noProof/>
                <w:webHidden/>
              </w:rPr>
              <w:fldChar w:fldCharType="separate"/>
            </w:r>
            <w:r w:rsidR="002457E3">
              <w:rPr>
                <w:noProof/>
                <w:webHidden/>
              </w:rPr>
              <w:t>8</w:t>
            </w:r>
            <w:r w:rsidR="00661AA9">
              <w:rPr>
                <w:noProof/>
                <w:webHidden/>
              </w:rPr>
              <w:fldChar w:fldCharType="end"/>
            </w:r>
          </w:hyperlink>
        </w:p>
        <w:p w14:paraId="6585D506" w14:textId="0F623B31" w:rsidR="00661AA9" w:rsidRDefault="00000000" w:rsidP="002457E3">
          <w:pPr>
            <w:pStyle w:val="21"/>
            <w:tabs>
              <w:tab w:val="left" w:pos="1760"/>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35064748" w:history="1">
            <w:r w:rsidR="00661AA9" w:rsidRPr="00A52ACD">
              <w:rPr>
                <w:rStyle w:val="ab"/>
                <w:noProof/>
              </w:rPr>
              <w:t>1.1.</w:t>
            </w:r>
            <w:r w:rsidR="00661AA9">
              <w:rPr>
                <w:rFonts w:asciiTheme="minorHAnsi" w:eastAsiaTheme="minorEastAsia" w:hAnsiTheme="minorHAnsi" w:cstheme="minorBidi"/>
                <w:noProof/>
                <w:kern w:val="0"/>
                <w:sz w:val="22"/>
                <w:szCs w:val="22"/>
                <w:lang w:eastAsia="ru-RU"/>
                <w14:ligatures w14:val="none"/>
              </w:rPr>
              <w:tab/>
            </w:r>
            <w:r w:rsidR="00661AA9" w:rsidRPr="00A52ACD">
              <w:rPr>
                <w:rStyle w:val="ab"/>
                <w:noProof/>
              </w:rPr>
              <w:t>Студенческая молодёжь как особая социальная группа</w:t>
            </w:r>
            <w:r w:rsidR="00661AA9">
              <w:rPr>
                <w:noProof/>
                <w:webHidden/>
              </w:rPr>
              <w:tab/>
            </w:r>
            <w:r w:rsidR="00661AA9">
              <w:rPr>
                <w:noProof/>
                <w:webHidden/>
              </w:rPr>
              <w:fldChar w:fldCharType="begin"/>
            </w:r>
            <w:r w:rsidR="00661AA9">
              <w:rPr>
                <w:noProof/>
                <w:webHidden/>
              </w:rPr>
              <w:instrText xml:space="preserve"> PAGEREF _Toc135064748 \h </w:instrText>
            </w:r>
            <w:r w:rsidR="00661AA9">
              <w:rPr>
                <w:noProof/>
                <w:webHidden/>
              </w:rPr>
            </w:r>
            <w:r w:rsidR="00661AA9">
              <w:rPr>
                <w:noProof/>
                <w:webHidden/>
              </w:rPr>
              <w:fldChar w:fldCharType="separate"/>
            </w:r>
            <w:r w:rsidR="002457E3">
              <w:rPr>
                <w:noProof/>
                <w:webHidden/>
              </w:rPr>
              <w:t>8</w:t>
            </w:r>
            <w:r w:rsidR="00661AA9">
              <w:rPr>
                <w:noProof/>
                <w:webHidden/>
              </w:rPr>
              <w:fldChar w:fldCharType="end"/>
            </w:r>
          </w:hyperlink>
        </w:p>
        <w:p w14:paraId="5A4A3998" w14:textId="57621045" w:rsidR="00661AA9" w:rsidRDefault="00000000" w:rsidP="002457E3">
          <w:pPr>
            <w:pStyle w:val="21"/>
            <w:tabs>
              <w:tab w:val="left" w:pos="1760"/>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35064749" w:history="1">
            <w:r w:rsidR="00661AA9" w:rsidRPr="00A52ACD">
              <w:rPr>
                <w:rStyle w:val="ab"/>
                <w:noProof/>
              </w:rPr>
              <w:t>1.2.</w:t>
            </w:r>
            <w:r w:rsidR="00661AA9">
              <w:rPr>
                <w:rFonts w:asciiTheme="minorHAnsi" w:eastAsiaTheme="minorEastAsia" w:hAnsiTheme="minorHAnsi" w:cstheme="minorBidi"/>
                <w:noProof/>
                <w:kern w:val="0"/>
                <w:sz w:val="22"/>
                <w:szCs w:val="22"/>
                <w:lang w:eastAsia="ru-RU"/>
                <w14:ligatures w14:val="none"/>
              </w:rPr>
              <w:tab/>
            </w:r>
            <w:r w:rsidR="00661AA9" w:rsidRPr="00A52ACD">
              <w:rPr>
                <w:rStyle w:val="ab"/>
                <w:noProof/>
              </w:rPr>
              <w:t>Сущность и основные позиции социальной поддержки студенческой молодёжи</w:t>
            </w:r>
            <w:r w:rsidR="00661AA9">
              <w:rPr>
                <w:noProof/>
                <w:webHidden/>
              </w:rPr>
              <w:tab/>
            </w:r>
            <w:r w:rsidR="00661AA9">
              <w:rPr>
                <w:noProof/>
                <w:webHidden/>
              </w:rPr>
              <w:fldChar w:fldCharType="begin"/>
            </w:r>
            <w:r w:rsidR="00661AA9">
              <w:rPr>
                <w:noProof/>
                <w:webHidden/>
              </w:rPr>
              <w:instrText xml:space="preserve"> PAGEREF _Toc135064749 \h </w:instrText>
            </w:r>
            <w:r w:rsidR="00661AA9">
              <w:rPr>
                <w:noProof/>
                <w:webHidden/>
              </w:rPr>
            </w:r>
            <w:r w:rsidR="00661AA9">
              <w:rPr>
                <w:noProof/>
                <w:webHidden/>
              </w:rPr>
              <w:fldChar w:fldCharType="separate"/>
            </w:r>
            <w:r w:rsidR="002457E3">
              <w:rPr>
                <w:noProof/>
                <w:webHidden/>
              </w:rPr>
              <w:t>14</w:t>
            </w:r>
            <w:r w:rsidR="00661AA9">
              <w:rPr>
                <w:noProof/>
                <w:webHidden/>
              </w:rPr>
              <w:fldChar w:fldCharType="end"/>
            </w:r>
          </w:hyperlink>
        </w:p>
        <w:p w14:paraId="6C906411" w14:textId="0343A6EB" w:rsidR="00661AA9" w:rsidRDefault="00000000" w:rsidP="002457E3">
          <w:pPr>
            <w:pStyle w:val="21"/>
            <w:tabs>
              <w:tab w:val="left" w:pos="1760"/>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35064750" w:history="1">
            <w:r w:rsidR="00661AA9" w:rsidRPr="00A52ACD">
              <w:rPr>
                <w:rStyle w:val="ab"/>
                <w:noProof/>
              </w:rPr>
              <w:t>1.3.</w:t>
            </w:r>
            <w:r w:rsidR="00661AA9">
              <w:rPr>
                <w:rFonts w:asciiTheme="minorHAnsi" w:eastAsiaTheme="minorEastAsia" w:hAnsiTheme="minorHAnsi" w:cstheme="minorBidi"/>
                <w:noProof/>
                <w:kern w:val="0"/>
                <w:sz w:val="22"/>
                <w:szCs w:val="22"/>
                <w:lang w:eastAsia="ru-RU"/>
                <w14:ligatures w14:val="none"/>
              </w:rPr>
              <w:tab/>
            </w:r>
            <w:r w:rsidR="00661AA9" w:rsidRPr="00A52ACD">
              <w:rPr>
                <w:rStyle w:val="ab"/>
                <w:noProof/>
              </w:rPr>
              <w:t>Нормативно-правовая основа социальной работы со студенческой молодёжью</w:t>
            </w:r>
            <w:r w:rsidR="00661AA9">
              <w:rPr>
                <w:noProof/>
                <w:webHidden/>
              </w:rPr>
              <w:tab/>
            </w:r>
            <w:r w:rsidR="00661AA9">
              <w:rPr>
                <w:noProof/>
                <w:webHidden/>
              </w:rPr>
              <w:fldChar w:fldCharType="begin"/>
            </w:r>
            <w:r w:rsidR="00661AA9">
              <w:rPr>
                <w:noProof/>
                <w:webHidden/>
              </w:rPr>
              <w:instrText xml:space="preserve"> PAGEREF _Toc135064750 \h </w:instrText>
            </w:r>
            <w:r w:rsidR="00661AA9">
              <w:rPr>
                <w:noProof/>
                <w:webHidden/>
              </w:rPr>
            </w:r>
            <w:r w:rsidR="00661AA9">
              <w:rPr>
                <w:noProof/>
                <w:webHidden/>
              </w:rPr>
              <w:fldChar w:fldCharType="separate"/>
            </w:r>
            <w:r w:rsidR="002457E3">
              <w:rPr>
                <w:noProof/>
                <w:webHidden/>
              </w:rPr>
              <w:t>28</w:t>
            </w:r>
            <w:r w:rsidR="00661AA9">
              <w:rPr>
                <w:noProof/>
                <w:webHidden/>
              </w:rPr>
              <w:fldChar w:fldCharType="end"/>
            </w:r>
          </w:hyperlink>
        </w:p>
        <w:p w14:paraId="7A5BD6EF" w14:textId="2E825993" w:rsidR="00661AA9" w:rsidRDefault="00000000" w:rsidP="002457E3">
          <w:pPr>
            <w:pStyle w:val="11"/>
            <w:tabs>
              <w:tab w:val="right" w:leader="dot" w:pos="9345"/>
            </w:tabs>
            <w:spacing w:after="0"/>
            <w:rPr>
              <w:rFonts w:asciiTheme="minorHAnsi" w:eastAsiaTheme="minorEastAsia" w:hAnsiTheme="minorHAnsi" w:cstheme="minorBidi"/>
              <w:noProof/>
              <w:kern w:val="0"/>
              <w:sz w:val="22"/>
              <w:szCs w:val="22"/>
              <w:lang w:eastAsia="ru-RU"/>
              <w14:ligatures w14:val="none"/>
            </w:rPr>
          </w:pPr>
          <w:hyperlink w:anchor="_Toc135064751" w:history="1">
            <w:r w:rsidR="00661AA9" w:rsidRPr="00A52ACD">
              <w:rPr>
                <w:rStyle w:val="ab"/>
                <w:noProof/>
              </w:rPr>
              <w:t>Глава 2. Модель социальной поддержки студенческой молодёжи</w:t>
            </w:r>
            <w:r w:rsidR="00661AA9">
              <w:rPr>
                <w:noProof/>
                <w:webHidden/>
              </w:rPr>
              <w:tab/>
            </w:r>
            <w:r w:rsidR="00661AA9">
              <w:rPr>
                <w:noProof/>
                <w:webHidden/>
              </w:rPr>
              <w:fldChar w:fldCharType="begin"/>
            </w:r>
            <w:r w:rsidR="00661AA9">
              <w:rPr>
                <w:noProof/>
                <w:webHidden/>
              </w:rPr>
              <w:instrText xml:space="preserve"> PAGEREF _Toc135064751 \h </w:instrText>
            </w:r>
            <w:r w:rsidR="00661AA9">
              <w:rPr>
                <w:noProof/>
                <w:webHidden/>
              </w:rPr>
            </w:r>
            <w:r w:rsidR="00661AA9">
              <w:rPr>
                <w:noProof/>
                <w:webHidden/>
              </w:rPr>
              <w:fldChar w:fldCharType="separate"/>
            </w:r>
            <w:r w:rsidR="002457E3">
              <w:rPr>
                <w:noProof/>
                <w:webHidden/>
              </w:rPr>
              <w:t>36</w:t>
            </w:r>
            <w:r w:rsidR="00661AA9">
              <w:rPr>
                <w:noProof/>
                <w:webHidden/>
              </w:rPr>
              <w:fldChar w:fldCharType="end"/>
            </w:r>
          </w:hyperlink>
        </w:p>
        <w:p w14:paraId="30518B48" w14:textId="1B7DD946" w:rsidR="00661AA9" w:rsidRDefault="00000000" w:rsidP="002457E3">
          <w:pPr>
            <w:pStyle w:val="21"/>
            <w:tabs>
              <w:tab w:val="left" w:pos="1760"/>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35064752" w:history="1">
            <w:r w:rsidR="00661AA9" w:rsidRPr="00A52ACD">
              <w:rPr>
                <w:rStyle w:val="ab"/>
                <w:noProof/>
              </w:rPr>
              <w:t>2.1.</w:t>
            </w:r>
            <w:r w:rsidR="00661AA9">
              <w:rPr>
                <w:rFonts w:asciiTheme="minorHAnsi" w:eastAsiaTheme="minorEastAsia" w:hAnsiTheme="minorHAnsi" w:cstheme="minorBidi"/>
                <w:noProof/>
                <w:kern w:val="0"/>
                <w:sz w:val="22"/>
                <w:szCs w:val="22"/>
                <w:lang w:eastAsia="ru-RU"/>
                <w14:ligatures w14:val="none"/>
              </w:rPr>
              <w:tab/>
            </w:r>
            <w:r w:rsidR="00661AA9" w:rsidRPr="00A52ACD">
              <w:rPr>
                <w:rStyle w:val="ab"/>
                <w:noProof/>
              </w:rPr>
              <w:t>Программа и методы исследования</w:t>
            </w:r>
            <w:r w:rsidR="00661AA9">
              <w:rPr>
                <w:noProof/>
                <w:webHidden/>
              </w:rPr>
              <w:tab/>
            </w:r>
            <w:r w:rsidR="00661AA9">
              <w:rPr>
                <w:noProof/>
                <w:webHidden/>
              </w:rPr>
              <w:fldChar w:fldCharType="begin"/>
            </w:r>
            <w:r w:rsidR="00661AA9">
              <w:rPr>
                <w:noProof/>
                <w:webHidden/>
              </w:rPr>
              <w:instrText xml:space="preserve"> PAGEREF _Toc135064752 \h </w:instrText>
            </w:r>
            <w:r w:rsidR="00661AA9">
              <w:rPr>
                <w:noProof/>
                <w:webHidden/>
              </w:rPr>
            </w:r>
            <w:r w:rsidR="00661AA9">
              <w:rPr>
                <w:noProof/>
                <w:webHidden/>
              </w:rPr>
              <w:fldChar w:fldCharType="separate"/>
            </w:r>
            <w:r w:rsidR="002457E3">
              <w:rPr>
                <w:noProof/>
                <w:webHidden/>
              </w:rPr>
              <w:t>36</w:t>
            </w:r>
            <w:r w:rsidR="00661AA9">
              <w:rPr>
                <w:noProof/>
                <w:webHidden/>
              </w:rPr>
              <w:fldChar w:fldCharType="end"/>
            </w:r>
          </w:hyperlink>
        </w:p>
        <w:p w14:paraId="435917C2" w14:textId="02A9D197" w:rsidR="00661AA9" w:rsidRDefault="00000000" w:rsidP="002457E3">
          <w:pPr>
            <w:pStyle w:val="21"/>
            <w:tabs>
              <w:tab w:val="left" w:pos="1760"/>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35064753" w:history="1">
            <w:r w:rsidR="00661AA9" w:rsidRPr="00A52ACD">
              <w:rPr>
                <w:rStyle w:val="ab"/>
                <w:noProof/>
              </w:rPr>
              <w:t>2.2.</w:t>
            </w:r>
            <w:r w:rsidR="00661AA9">
              <w:rPr>
                <w:rFonts w:asciiTheme="minorHAnsi" w:eastAsiaTheme="minorEastAsia" w:hAnsiTheme="minorHAnsi" w:cstheme="minorBidi"/>
                <w:noProof/>
                <w:kern w:val="0"/>
                <w:sz w:val="22"/>
                <w:szCs w:val="22"/>
                <w:lang w:eastAsia="ru-RU"/>
                <w14:ligatures w14:val="none"/>
              </w:rPr>
              <w:tab/>
            </w:r>
            <w:r w:rsidR="00661AA9" w:rsidRPr="00A52ACD">
              <w:rPr>
                <w:rStyle w:val="ab"/>
                <w:noProof/>
              </w:rPr>
              <w:t>Результаты эмпирического исследования</w:t>
            </w:r>
            <w:r w:rsidR="00661AA9">
              <w:rPr>
                <w:noProof/>
                <w:webHidden/>
              </w:rPr>
              <w:tab/>
            </w:r>
            <w:r w:rsidR="00661AA9">
              <w:rPr>
                <w:noProof/>
                <w:webHidden/>
              </w:rPr>
              <w:fldChar w:fldCharType="begin"/>
            </w:r>
            <w:r w:rsidR="00661AA9">
              <w:rPr>
                <w:noProof/>
                <w:webHidden/>
              </w:rPr>
              <w:instrText xml:space="preserve"> PAGEREF _Toc135064753 \h </w:instrText>
            </w:r>
            <w:r w:rsidR="00661AA9">
              <w:rPr>
                <w:noProof/>
                <w:webHidden/>
              </w:rPr>
            </w:r>
            <w:r w:rsidR="00661AA9">
              <w:rPr>
                <w:noProof/>
                <w:webHidden/>
              </w:rPr>
              <w:fldChar w:fldCharType="separate"/>
            </w:r>
            <w:r w:rsidR="002457E3">
              <w:rPr>
                <w:noProof/>
                <w:webHidden/>
              </w:rPr>
              <w:t>40</w:t>
            </w:r>
            <w:r w:rsidR="00661AA9">
              <w:rPr>
                <w:noProof/>
                <w:webHidden/>
              </w:rPr>
              <w:fldChar w:fldCharType="end"/>
            </w:r>
          </w:hyperlink>
        </w:p>
        <w:p w14:paraId="4BF135B5" w14:textId="2EBBC34B" w:rsidR="00661AA9" w:rsidRDefault="00000000" w:rsidP="002457E3">
          <w:pPr>
            <w:pStyle w:val="21"/>
            <w:tabs>
              <w:tab w:val="right" w:leader="dot" w:pos="9345"/>
            </w:tabs>
            <w:spacing w:after="0"/>
            <w:ind w:left="0"/>
            <w:rPr>
              <w:rFonts w:asciiTheme="minorHAnsi" w:eastAsiaTheme="minorEastAsia" w:hAnsiTheme="minorHAnsi" w:cstheme="minorBidi"/>
              <w:noProof/>
              <w:kern w:val="0"/>
              <w:sz w:val="22"/>
              <w:szCs w:val="22"/>
              <w:lang w:eastAsia="ru-RU"/>
              <w14:ligatures w14:val="none"/>
            </w:rPr>
          </w:pPr>
          <w:hyperlink w:anchor="_Toc135064754" w:history="1">
            <w:r w:rsidR="00661AA9" w:rsidRPr="00A52ACD">
              <w:rPr>
                <w:rStyle w:val="ab"/>
                <w:noProof/>
              </w:rPr>
              <w:t>2.3. Модель социальной поддержки студенческой молодёжи</w:t>
            </w:r>
            <w:r w:rsidR="00661AA9">
              <w:rPr>
                <w:noProof/>
                <w:webHidden/>
              </w:rPr>
              <w:tab/>
            </w:r>
            <w:r w:rsidR="00661AA9">
              <w:rPr>
                <w:noProof/>
                <w:webHidden/>
              </w:rPr>
              <w:fldChar w:fldCharType="begin"/>
            </w:r>
            <w:r w:rsidR="00661AA9">
              <w:rPr>
                <w:noProof/>
                <w:webHidden/>
              </w:rPr>
              <w:instrText xml:space="preserve"> PAGEREF _Toc135064754 \h </w:instrText>
            </w:r>
            <w:r w:rsidR="00661AA9">
              <w:rPr>
                <w:noProof/>
                <w:webHidden/>
              </w:rPr>
            </w:r>
            <w:r w:rsidR="00661AA9">
              <w:rPr>
                <w:noProof/>
                <w:webHidden/>
              </w:rPr>
              <w:fldChar w:fldCharType="separate"/>
            </w:r>
            <w:r w:rsidR="002457E3">
              <w:rPr>
                <w:noProof/>
                <w:webHidden/>
              </w:rPr>
              <w:t>53</w:t>
            </w:r>
            <w:r w:rsidR="00661AA9">
              <w:rPr>
                <w:noProof/>
                <w:webHidden/>
              </w:rPr>
              <w:fldChar w:fldCharType="end"/>
            </w:r>
          </w:hyperlink>
        </w:p>
        <w:p w14:paraId="7FA63E7C" w14:textId="1A3745ED" w:rsidR="00661AA9" w:rsidRDefault="00000000" w:rsidP="002457E3">
          <w:pPr>
            <w:pStyle w:val="11"/>
            <w:tabs>
              <w:tab w:val="right" w:leader="dot" w:pos="9345"/>
            </w:tabs>
            <w:spacing w:after="0"/>
            <w:rPr>
              <w:rFonts w:asciiTheme="minorHAnsi" w:eastAsiaTheme="minorEastAsia" w:hAnsiTheme="minorHAnsi" w:cstheme="minorBidi"/>
              <w:noProof/>
              <w:kern w:val="0"/>
              <w:sz w:val="22"/>
              <w:szCs w:val="22"/>
              <w:lang w:eastAsia="ru-RU"/>
              <w14:ligatures w14:val="none"/>
            </w:rPr>
          </w:pPr>
          <w:hyperlink w:anchor="_Toc135064755" w:history="1">
            <w:r w:rsidR="00661AA9" w:rsidRPr="00A52ACD">
              <w:rPr>
                <w:rStyle w:val="ab"/>
                <w:noProof/>
              </w:rPr>
              <w:t>Заключение</w:t>
            </w:r>
            <w:r w:rsidR="00661AA9">
              <w:rPr>
                <w:noProof/>
                <w:webHidden/>
              </w:rPr>
              <w:tab/>
            </w:r>
            <w:r w:rsidR="00661AA9">
              <w:rPr>
                <w:noProof/>
                <w:webHidden/>
              </w:rPr>
              <w:fldChar w:fldCharType="begin"/>
            </w:r>
            <w:r w:rsidR="00661AA9">
              <w:rPr>
                <w:noProof/>
                <w:webHidden/>
              </w:rPr>
              <w:instrText xml:space="preserve"> PAGEREF _Toc135064755 \h </w:instrText>
            </w:r>
            <w:r w:rsidR="00661AA9">
              <w:rPr>
                <w:noProof/>
                <w:webHidden/>
              </w:rPr>
            </w:r>
            <w:r w:rsidR="00661AA9">
              <w:rPr>
                <w:noProof/>
                <w:webHidden/>
              </w:rPr>
              <w:fldChar w:fldCharType="separate"/>
            </w:r>
            <w:r w:rsidR="002457E3">
              <w:rPr>
                <w:noProof/>
                <w:webHidden/>
              </w:rPr>
              <w:t>57</w:t>
            </w:r>
            <w:r w:rsidR="00661AA9">
              <w:rPr>
                <w:noProof/>
                <w:webHidden/>
              </w:rPr>
              <w:fldChar w:fldCharType="end"/>
            </w:r>
          </w:hyperlink>
        </w:p>
        <w:p w14:paraId="27B8242B" w14:textId="2EEA9C09" w:rsidR="00661AA9" w:rsidRDefault="00000000" w:rsidP="002457E3">
          <w:pPr>
            <w:pStyle w:val="11"/>
            <w:tabs>
              <w:tab w:val="right" w:leader="dot" w:pos="9345"/>
            </w:tabs>
            <w:spacing w:after="0"/>
            <w:rPr>
              <w:rFonts w:asciiTheme="minorHAnsi" w:eastAsiaTheme="minorEastAsia" w:hAnsiTheme="minorHAnsi" w:cstheme="minorBidi"/>
              <w:noProof/>
              <w:kern w:val="0"/>
              <w:sz w:val="22"/>
              <w:szCs w:val="22"/>
              <w:lang w:eastAsia="ru-RU"/>
              <w14:ligatures w14:val="none"/>
            </w:rPr>
          </w:pPr>
          <w:hyperlink w:anchor="_Toc135064756" w:history="1">
            <w:r w:rsidR="00661AA9" w:rsidRPr="00A52ACD">
              <w:rPr>
                <w:rStyle w:val="ab"/>
                <w:noProof/>
              </w:rPr>
              <w:t>Библиографический список</w:t>
            </w:r>
            <w:r w:rsidR="00661AA9">
              <w:rPr>
                <w:noProof/>
                <w:webHidden/>
              </w:rPr>
              <w:tab/>
            </w:r>
            <w:r w:rsidR="00661AA9">
              <w:rPr>
                <w:noProof/>
                <w:webHidden/>
              </w:rPr>
              <w:fldChar w:fldCharType="begin"/>
            </w:r>
            <w:r w:rsidR="00661AA9">
              <w:rPr>
                <w:noProof/>
                <w:webHidden/>
              </w:rPr>
              <w:instrText xml:space="preserve"> PAGEREF _Toc135064756 \h </w:instrText>
            </w:r>
            <w:r w:rsidR="00661AA9">
              <w:rPr>
                <w:noProof/>
                <w:webHidden/>
              </w:rPr>
            </w:r>
            <w:r w:rsidR="00661AA9">
              <w:rPr>
                <w:noProof/>
                <w:webHidden/>
              </w:rPr>
              <w:fldChar w:fldCharType="separate"/>
            </w:r>
            <w:r w:rsidR="002457E3">
              <w:rPr>
                <w:noProof/>
                <w:webHidden/>
              </w:rPr>
              <w:t>60</w:t>
            </w:r>
            <w:r w:rsidR="00661AA9">
              <w:rPr>
                <w:noProof/>
                <w:webHidden/>
              </w:rPr>
              <w:fldChar w:fldCharType="end"/>
            </w:r>
          </w:hyperlink>
        </w:p>
        <w:p w14:paraId="5E5048AE" w14:textId="2F7578A2" w:rsidR="00661AA9" w:rsidRDefault="00000000" w:rsidP="002457E3">
          <w:pPr>
            <w:pStyle w:val="11"/>
            <w:tabs>
              <w:tab w:val="right" w:leader="dot" w:pos="9345"/>
            </w:tabs>
            <w:spacing w:after="0"/>
            <w:rPr>
              <w:rFonts w:asciiTheme="minorHAnsi" w:eastAsiaTheme="minorEastAsia" w:hAnsiTheme="minorHAnsi" w:cstheme="minorBidi"/>
              <w:noProof/>
              <w:kern w:val="0"/>
              <w:sz w:val="22"/>
              <w:szCs w:val="22"/>
              <w:lang w:eastAsia="ru-RU"/>
              <w14:ligatures w14:val="none"/>
            </w:rPr>
          </w:pPr>
          <w:hyperlink w:anchor="_Toc135064757" w:history="1">
            <w:r w:rsidR="00661AA9" w:rsidRPr="00A52ACD">
              <w:rPr>
                <w:rStyle w:val="ab"/>
                <w:noProof/>
              </w:rPr>
              <w:t>Приложения</w:t>
            </w:r>
            <w:r w:rsidR="00661AA9">
              <w:rPr>
                <w:noProof/>
                <w:webHidden/>
              </w:rPr>
              <w:tab/>
            </w:r>
            <w:r w:rsidR="00661AA9">
              <w:rPr>
                <w:noProof/>
                <w:webHidden/>
              </w:rPr>
              <w:fldChar w:fldCharType="begin"/>
            </w:r>
            <w:r w:rsidR="00661AA9">
              <w:rPr>
                <w:noProof/>
                <w:webHidden/>
              </w:rPr>
              <w:instrText xml:space="preserve"> PAGEREF _Toc135064757 \h </w:instrText>
            </w:r>
            <w:r w:rsidR="00661AA9">
              <w:rPr>
                <w:noProof/>
                <w:webHidden/>
              </w:rPr>
            </w:r>
            <w:r w:rsidR="00661AA9">
              <w:rPr>
                <w:noProof/>
                <w:webHidden/>
              </w:rPr>
              <w:fldChar w:fldCharType="separate"/>
            </w:r>
            <w:r w:rsidR="002457E3">
              <w:rPr>
                <w:noProof/>
                <w:webHidden/>
              </w:rPr>
              <w:t>67</w:t>
            </w:r>
            <w:r w:rsidR="00661AA9">
              <w:rPr>
                <w:noProof/>
                <w:webHidden/>
              </w:rPr>
              <w:fldChar w:fldCharType="end"/>
            </w:r>
          </w:hyperlink>
        </w:p>
        <w:p w14:paraId="7ECFBA97" w14:textId="49012ADB" w:rsidR="00C471FF" w:rsidRDefault="00C471FF" w:rsidP="00661AA9">
          <w:pPr>
            <w:rPr>
              <w:b/>
              <w:bCs/>
            </w:rPr>
          </w:pPr>
          <w:r w:rsidRPr="00C471FF">
            <w:rPr>
              <w:b/>
              <w:bCs/>
            </w:rPr>
            <w:fldChar w:fldCharType="end"/>
          </w:r>
        </w:p>
      </w:sdtContent>
    </w:sdt>
    <w:p w14:paraId="63713B4B" w14:textId="4425F25D" w:rsidR="0078309E" w:rsidRDefault="0078309E" w:rsidP="00C471FF">
      <w:r>
        <w:br w:type="page"/>
      </w:r>
    </w:p>
    <w:p w14:paraId="04C3C45C" w14:textId="6808021D" w:rsidR="00EC5E25" w:rsidRDefault="00C471FF" w:rsidP="0078309E">
      <w:pPr>
        <w:pStyle w:val="1"/>
      </w:pPr>
      <w:bookmarkStart w:id="1" w:name="_Toc135064746"/>
      <w:r w:rsidRPr="0078309E">
        <w:lastRenderedPageBreak/>
        <w:t>Введение</w:t>
      </w:r>
      <w:bookmarkEnd w:id="1"/>
    </w:p>
    <w:p w14:paraId="7F703F39" w14:textId="0C33DD8B" w:rsidR="0078309E" w:rsidRDefault="0078309E" w:rsidP="0078309E">
      <w:r w:rsidRPr="0078309E">
        <w:t xml:space="preserve">Современный этап развития общества характеризуется сложными социальными процессами, затрагивающими различные сферы жизни, в том числе образование и поддержку молодежи. В условиях постоянных социальных изменений студенческая молодежь сталкивается с множеством проблем, связанных с обеспечением надлежащей социальной поддержки. </w:t>
      </w:r>
    </w:p>
    <w:p w14:paraId="350632B4" w14:textId="3063A862" w:rsidR="0078309E" w:rsidRDefault="0078309E" w:rsidP="0078309E">
      <w:r w:rsidRPr="0078309E">
        <w:t>Актуальность темы обусловлена рядом факторов. Во-первых, студенческая молодежь является стратегически важным ресурсом для общества и государства, поскольку от их успешной социализации и профессиональной реализации зависит будущее развитие страны. Во-вторых, существующие механизмы социальной поддержки студентов не всегда оказываются адекватными и эффективными, что обусловливает необходимость их совершенствования.</w:t>
      </w:r>
    </w:p>
    <w:p w14:paraId="1384E7D6" w14:textId="615CBAE7" w:rsidR="0078309E" w:rsidRDefault="0078309E" w:rsidP="0078309E">
      <w:r w:rsidRPr="0078309E">
        <w:t>Тема настоящего исследования получила широкое освещение в работах российских авторов. Так, в трудах Ю.И. Зубок, О. В. Лукьяновой, Т. С. Парамоновой, Е. С. Лысовой и других ученых подробно рассматриваются основные аспекты социальной работы с молодежью, проблемы и перспективы развития социальной поддержки студентов. Однако, несмотря на значительный</w:t>
      </w:r>
      <w:r>
        <w:t xml:space="preserve"> </w:t>
      </w:r>
      <w:r w:rsidRPr="0078309E">
        <w:t>научный интерес к данной проблематике, до сих пор не существует единой и универсальной модели социальной поддержки студенческой молодежи, которая бы обеспечивала эффективное решение актуальных задач социализации и профессиональной реализации студентов.</w:t>
      </w:r>
    </w:p>
    <w:p w14:paraId="565CA957" w14:textId="6F27094B" w:rsidR="0078309E" w:rsidRDefault="0078309E" w:rsidP="0078309E">
      <w:r w:rsidRPr="0078309E">
        <w:t>Теоретическая значимость исследования заключается в систематизации и обобщении знаний о современной системе социальной поддержки студенческой молодежи, а также в выявлении основных проблем и возможностей ее совершенствования</w:t>
      </w:r>
      <w:r w:rsidR="00243781">
        <w:t xml:space="preserve">, путём анализа форм и особенностей </w:t>
      </w:r>
      <w:r w:rsidRPr="0078309E">
        <w:t xml:space="preserve">организации социальной поддержки студенческой молодежи, </w:t>
      </w:r>
      <w:r w:rsidR="00243781">
        <w:t xml:space="preserve">а также путём анализа особенностей социальной работы в данной среде. </w:t>
      </w:r>
    </w:p>
    <w:p w14:paraId="16E77051" w14:textId="07AD6E30" w:rsidR="0078309E" w:rsidRDefault="0078309E" w:rsidP="0078309E">
      <w:r w:rsidRPr="0078309E">
        <w:t xml:space="preserve">Практическая значимость исследования состоит в определении направлений совершенствования социальной поддержки молодежи с учетом </w:t>
      </w:r>
      <w:r w:rsidRPr="0078309E">
        <w:lastRenderedPageBreak/>
        <w:t xml:space="preserve">особенностей студенческой среды и </w:t>
      </w:r>
      <w:r w:rsidR="00D40565" w:rsidRPr="0078309E">
        <w:t>разработке</w:t>
      </w:r>
      <w:r w:rsidR="00D40565">
        <w:t xml:space="preserve"> модели социальной поддержки студенческой молодёжи. </w:t>
      </w:r>
    </w:p>
    <w:p w14:paraId="71E98BEB" w14:textId="1463550E" w:rsidR="00633C7B" w:rsidRDefault="0078309E" w:rsidP="00633C7B">
      <w:r>
        <w:t xml:space="preserve">Цель выпускной квалификационной работы </w:t>
      </w:r>
      <w:r w:rsidR="00243781">
        <w:t>–</w:t>
      </w:r>
      <w:r>
        <w:t xml:space="preserve"> </w:t>
      </w:r>
      <w:r w:rsidR="00633C7B">
        <w:t>изучить содержание социальной</w:t>
      </w:r>
      <w:r w:rsidR="00633C7B" w:rsidRPr="00633C7B">
        <w:t xml:space="preserve"> </w:t>
      </w:r>
      <w:r w:rsidR="00633C7B">
        <w:t xml:space="preserve">поддержки студентов и разработать </w:t>
      </w:r>
      <w:r w:rsidR="00CC20E6">
        <w:t xml:space="preserve">модель социальной поддержки </w:t>
      </w:r>
      <w:r w:rsidR="00CC20E6" w:rsidRPr="00CC20E6">
        <w:t>студенческой молодежи</w:t>
      </w:r>
      <w:r w:rsidR="00CC20E6">
        <w:t>.</w:t>
      </w:r>
    </w:p>
    <w:p w14:paraId="38580216" w14:textId="4371702F" w:rsidR="00243781" w:rsidRDefault="00243781" w:rsidP="00633C7B">
      <w:r>
        <w:t>Задачи выпускной квалификационной работы:</w:t>
      </w:r>
    </w:p>
    <w:p w14:paraId="12B228DA" w14:textId="57D5DBA8" w:rsidR="004B14E4" w:rsidRDefault="00633C7B" w:rsidP="0022369C">
      <w:pPr>
        <w:pStyle w:val="a8"/>
        <w:numPr>
          <w:ilvl w:val="0"/>
          <w:numId w:val="20"/>
        </w:numPr>
        <w:ind w:left="0" w:firstLine="709"/>
      </w:pPr>
      <w:r w:rsidRPr="00633C7B">
        <w:t>Дать характеристику социальной поддержке студенческой молодежи.</w:t>
      </w:r>
    </w:p>
    <w:p w14:paraId="4419BC6B" w14:textId="77777777" w:rsidR="004B14E4" w:rsidRDefault="00633C7B" w:rsidP="0022369C">
      <w:pPr>
        <w:pStyle w:val="a8"/>
        <w:numPr>
          <w:ilvl w:val="0"/>
          <w:numId w:val="20"/>
        </w:numPr>
        <w:ind w:left="0" w:firstLine="709"/>
      </w:pPr>
      <w:r w:rsidRPr="00633C7B">
        <w:t>Определить частные формы и меры социальной поддержки студенческой молодежи.</w:t>
      </w:r>
    </w:p>
    <w:p w14:paraId="6FA05DC2" w14:textId="77777777" w:rsidR="004B14E4" w:rsidRDefault="004B14E4" w:rsidP="0022369C">
      <w:pPr>
        <w:pStyle w:val="a8"/>
        <w:numPr>
          <w:ilvl w:val="0"/>
          <w:numId w:val="20"/>
        </w:numPr>
        <w:ind w:left="0" w:firstLine="709"/>
      </w:pPr>
      <w:r w:rsidRPr="004B14E4">
        <w:t>Изучить основные нормативно правовые аспекты реализации мер социальной поддержки студентов в вузе.</w:t>
      </w:r>
    </w:p>
    <w:p w14:paraId="5E374510" w14:textId="4579BA07" w:rsidR="000A0FBB" w:rsidRDefault="004B14E4" w:rsidP="0022369C">
      <w:pPr>
        <w:pStyle w:val="a8"/>
        <w:numPr>
          <w:ilvl w:val="0"/>
          <w:numId w:val="20"/>
        </w:numPr>
        <w:ind w:left="0" w:firstLine="709"/>
      </w:pPr>
      <w:r w:rsidRPr="004B14E4">
        <w:t xml:space="preserve">Провести эмпирические </w:t>
      </w:r>
      <w:r w:rsidR="000A0FBB" w:rsidRPr="004B14E4">
        <w:t>исследование,</w:t>
      </w:r>
      <w:r w:rsidRPr="004B14E4">
        <w:t xml:space="preserve"> направленное на анализ соц</w:t>
      </w:r>
      <w:r>
        <w:t>иальной</w:t>
      </w:r>
      <w:r w:rsidRPr="004B14E4">
        <w:t xml:space="preserve"> поддержки студ</w:t>
      </w:r>
      <w:r w:rsidR="000A0FBB">
        <w:t>енческой</w:t>
      </w:r>
      <w:r w:rsidRPr="004B14E4">
        <w:t xml:space="preserve"> молодёжи</w:t>
      </w:r>
      <w:r w:rsidR="000A0FBB">
        <w:t>.</w:t>
      </w:r>
    </w:p>
    <w:p w14:paraId="61E7BAAB" w14:textId="77777777" w:rsidR="000A0FBB" w:rsidRDefault="004B14E4" w:rsidP="0022369C">
      <w:pPr>
        <w:pStyle w:val="a8"/>
        <w:numPr>
          <w:ilvl w:val="0"/>
          <w:numId w:val="20"/>
        </w:numPr>
        <w:ind w:left="0" w:firstLine="709"/>
      </w:pPr>
      <w:r w:rsidRPr="004B14E4">
        <w:t>Разработать модель для осуществления эффективной социальной поддержки студ</w:t>
      </w:r>
      <w:r w:rsidR="000A0FBB">
        <w:t>енческой</w:t>
      </w:r>
      <w:r w:rsidRPr="004B14E4">
        <w:t xml:space="preserve"> молодёжи</w:t>
      </w:r>
      <w:r w:rsidR="000A0FBB">
        <w:t>.</w:t>
      </w:r>
      <w:r w:rsidRPr="004B14E4">
        <w:t xml:space="preserve"> </w:t>
      </w:r>
    </w:p>
    <w:p w14:paraId="06AC3C73" w14:textId="508EDB0F" w:rsidR="00243781" w:rsidRDefault="00243781" w:rsidP="000A0FBB">
      <w:pPr>
        <w:pStyle w:val="a8"/>
        <w:ind w:left="0"/>
      </w:pPr>
      <w:r>
        <w:t xml:space="preserve">Объект исследования выпускной квалификационной работы – </w:t>
      </w:r>
      <w:r w:rsidR="00DC04BD">
        <w:t>студенческая молодёжь.</w:t>
      </w:r>
    </w:p>
    <w:p w14:paraId="2FAFC3F2" w14:textId="317C5D6F" w:rsidR="00243781" w:rsidRDefault="00243781" w:rsidP="00243781">
      <w:r>
        <w:t xml:space="preserve">Предмет исследования выпускной квалификационной работы – </w:t>
      </w:r>
      <w:r w:rsidR="00DC04BD">
        <w:t>социальная поддержка</w:t>
      </w:r>
      <w:r>
        <w:t xml:space="preserve"> студенческой молодёжи.</w:t>
      </w:r>
    </w:p>
    <w:p w14:paraId="7F365C30" w14:textId="46AC371C" w:rsidR="00243781" w:rsidRDefault="00243781" w:rsidP="00243781">
      <w:r>
        <w:t xml:space="preserve">Методы исследования в выпускной квалификационной работе – </w:t>
      </w:r>
      <w:r w:rsidR="00522161">
        <w:t xml:space="preserve">теоретический анализ, </w:t>
      </w:r>
      <w:r>
        <w:t>анализ документов, анкетирование, интервью.</w:t>
      </w:r>
    </w:p>
    <w:p w14:paraId="05EDE4C9" w14:textId="17EC3713" w:rsidR="00243781" w:rsidRDefault="00243781" w:rsidP="00243781">
      <w:r>
        <w:t>Структура выпускной квалификационной работы</w:t>
      </w:r>
      <w:r w:rsidR="00CC20E6">
        <w:t>: выпускная квалификационная работа</w:t>
      </w:r>
      <w:r>
        <w:t xml:space="preserve"> состоит из введения, двух глав, заключения, библиографического списка, приложения.</w:t>
      </w:r>
    </w:p>
    <w:p w14:paraId="33F9FFEB" w14:textId="77777777" w:rsidR="00243781" w:rsidRDefault="00243781">
      <w:pPr>
        <w:spacing w:after="160" w:line="259" w:lineRule="auto"/>
        <w:ind w:firstLine="0"/>
        <w:jc w:val="left"/>
      </w:pPr>
      <w:r>
        <w:br w:type="page"/>
      </w:r>
    </w:p>
    <w:p w14:paraId="3A91BE82" w14:textId="50EA75DF" w:rsidR="00E813B1" w:rsidRDefault="00E813B1" w:rsidP="00E813B1">
      <w:pPr>
        <w:pStyle w:val="1"/>
      </w:pPr>
      <w:bookmarkStart w:id="2" w:name="_Toc135064747"/>
      <w:r>
        <w:lastRenderedPageBreak/>
        <w:t xml:space="preserve">Глава 1. </w:t>
      </w:r>
      <w:r w:rsidRPr="009B1F8A">
        <w:t>Социальная поддержка студенческой молодежи в государственной молодежной политике</w:t>
      </w:r>
      <w:bookmarkEnd w:id="2"/>
    </w:p>
    <w:p w14:paraId="04464DA8" w14:textId="77777777" w:rsidR="00E813B1" w:rsidRDefault="00E813B1" w:rsidP="00E813B1">
      <w:pPr>
        <w:pStyle w:val="2"/>
      </w:pPr>
      <w:bookmarkStart w:id="3" w:name="_Toc135064748"/>
      <w:r w:rsidRPr="008024F2">
        <w:t>Студенческая молодёжь как особая социальная группа</w:t>
      </w:r>
      <w:bookmarkEnd w:id="3"/>
    </w:p>
    <w:p w14:paraId="672864AC" w14:textId="6FCDC704" w:rsidR="00B726FB" w:rsidRDefault="00B726FB" w:rsidP="00B726FB">
      <w:r>
        <w:t>Молодежь - сложное и многогранное понятие, не имеющее точного определения из-за быстрой эволюции общества и последующих изменений в статусе и роли молодежи. Молодые люди, как наиболее динамичный сегмент общества, определяют его будущее направление. За последние годы молодежь стала важнейшим элементом социально-демографической группы в социологических исследованиях. Этот переход представляет собой резкий контраст с предыдущими годами, когда было сложно выделить эту группу из-за классовых структур общества и преобладающих идеологий.</w:t>
      </w:r>
    </w:p>
    <w:p w14:paraId="1627C914" w14:textId="49D84A13" w:rsidR="00B726FB" w:rsidRPr="00954827" w:rsidRDefault="00B726FB" w:rsidP="00621505">
      <w:r>
        <w:t xml:space="preserve">Термин </w:t>
      </w:r>
      <w:r w:rsidR="00B45E7B">
        <w:t>«</w:t>
      </w:r>
      <w:r>
        <w:t>молодежь</w:t>
      </w:r>
      <w:r w:rsidR="00B45E7B">
        <w:t>»</w:t>
      </w:r>
      <w:r>
        <w:t xml:space="preserve"> был впервые введен известным советским и российским социологом В. Т. Лисовским, который занимался социологией молодежи. Молодежь как социально-демографическая группа характеризуется целым рядом признаков, включая количество, пол и возраст, репродуктивные установки, динамику молодой семьи, миграционные процессы, потенциал и проблемы на рынке труда. Различные актуальные проблемы, связанные с социологией молодежи, включают экстремизм, жестокость, девиантное и </w:t>
      </w:r>
      <w:proofErr w:type="spellStart"/>
      <w:r>
        <w:t>делинквентное</w:t>
      </w:r>
      <w:proofErr w:type="spellEnd"/>
      <w:r>
        <w:t xml:space="preserve"> поведение, суицидальные тенденции, дефицит культуры и образования, плохие манеры, низкий уровень благополучия, духовности и патриотизма</w:t>
      </w:r>
      <w:r w:rsidR="00954827" w:rsidRPr="00954827">
        <w:t xml:space="preserve"> [</w:t>
      </w:r>
      <w:r w:rsidR="00536978" w:rsidRPr="00536978">
        <w:t>3</w:t>
      </w:r>
      <w:r w:rsidR="00954827" w:rsidRPr="00954827">
        <w:t>5]</w:t>
      </w:r>
      <w:r w:rsidR="00954827">
        <w:t>.</w:t>
      </w:r>
    </w:p>
    <w:p w14:paraId="5F4F3F24" w14:textId="17F48E27" w:rsidR="00B726FB" w:rsidRDefault="00B726FB" w:rsidP="00621505">
      <w:r>
        <w:t xml:space="preserve">В данном исследовании молодежь рассматривается как широкая совокупность групповых сообществ, формирующихся под влиянием возрастных характеристик и основных видов деятельности. Молодежь, как социально-демографическая группа, обладает возрастными признаками и специфическим общественным уровнем и положением, сопровождаемым определенными ценностями и интересами. Молодежь характеризуется прежде всего своим </w:t>
      </w:r>
      <w:proofErr w:type="spellStart"/>
      <w:r>
        <w:t>лиминальным</w:t>
      </w:r>
      <w:proofErr w:type="spellEnd"/>
      <w:r>
        <w:t xml:space="preserve"> состоянием - переходным периодом от детства к взрослости, неразрывно связанным с профессиональным, семейным и личностным развитием.</w:t>
      </w:r>
    </w:p>
    <w:p w14:paraId="6EA8CA89" w14:textId="1BFE3A4C" w:rsidR="00B726FB" w:rsidRDefault="00B726FB" w:rsidP="00621505">
      <w:r>
        <w:lastRenderedPageBreak/>
        <w:t>Актуальной проблемой российской социологии является не только определение возраста молодости, но и порога взрослости. Этот возрастной рубеж, символизирующий окончание юности, в настоящее время колеблется примерно от 14 до 30 лет. Разнообразный и постоянно меняющийся образ жизни современной молодежи усложняет задачу четкого определения границ взрослости для каждого молодого человека. Показателями взрослости могут быть превышение формального возраста, дающего право на основные гражданские права, получение профессионального образования, трудоустройство, начало семейной жизни, приобретение собственности и выполнение социальной роли. Однако в современном мире эти показатели изменчивы и постоянно меняются, что приводит к дифференциации возрастных и формальных этапов жизни молодых людей.</w:t>
      </w:r>
    </w:p>
    <w:p w14:paraId="25B58EA4" w14:textId="24EAE11E" w:rsidR="00C0403F" w:rsidRPr="00B33D1D" w:rsidRDefault="00B726FB" w:rsidP="00C0403F">
      <w:r>
        <w:t>В 1990-е годы изучение российской молодежи претерпело значительные изменения в связи с развитием общественной системы, существенно повлиявшей на роль и положение молодых людей. В это время молодые люди столкнулись с многочисленными проблемами, которые мешали их самореализации. Несмотря на эти трудности, молодежь сыграла решающую роль в качестве авангарда общества. Ряд ученых, в том числе В. А. Луков, Ю. А. Зубок, Е. А. Зубок, Е. Л. Омельченко, В. И. Чупров и многие другие, внесли значительный вклад в изучение молодежи как социальной группы</w:t>
      </w:r>
      <w:r w:rsidR="00B33D1D">
        <w:t xml:space="preserve"> </w:t>
      </w:r>
      <w:r w:rsidR="00B33D1D" w:rsidRPr="00B33D1D">
        <w:t>[</w:t>
      </w:r>
      <w:r w:rsidR="00536978" w:rsidRPr="00536978">
        <w:t>3</w:t>
      </w:r>
      <w:r w:rsidR="00B33D1D" w:rsidRPr="00B33D1D">
        <w:t>5]</w:t>
      </w:r>
      <w:r w:rsidR="00B33D1D">
        <w:t>.</w:t>
      </w:r>
    </w:p>
    <w:p w14:paraId="28BD79B5" w14:textId="16A0D220" w:rsidR="00C0403F" w:rsidRPr="00B33D1D" w:rsidRDefault="00B726FB" w:rsidP="00C0403F">
      <w:r>
        <w:t xml:space="preserve">При изучении молодежи используются различные подходы, особенно эффективным оказался </w:t>
      </w:r>
      <w:proofErr w:type="spellStart"/>
      <w:r>
        <w:t>рискологический</w:t>
      </w:r>
      <w:proofErr w:type="spellEnd"/>
      <w:r>
        <w:t xml:space="preserve"> подход. Этот подход, разработанный российскими социологами, особенно актуален в обществе, где риск является основополагающим элементом. Поэтому считается, что риск является значимым фактором социального развития молодежи. Изучение социокультурных проблем молодежи также включает теорию социального конструирования реальности, подчеркивая коллективную значимость в конструировании социальной реальности в молодежной среде</w:t>
      </w:r>
      <w:r w:rsidR="00B33D1D">
        <w:t>.</w:t>
      </w:r>
    </w:p>
    <w:p w14:paraId="729E973D" w14:textId="30FACB14" w:rsidR="00674D3E" w:rsidRDefault="00B726FB" w:rsidP="00674D3E">
      <w:r>
        <w:t xml:space="preserve">Одним из особенно интригующих аспектов социокультурных исследований молодежи является студенческая молодежь. Эта группа обладает </w:t>
      </w:r>
      <w:r>
        <w:lastRenderedPageBreak/>
        <w:t>отличительными характеристиками, жизненными установками и ценностями. Студенческая молодежь составляет значительную часть современного российского общества, причем эта группа проходит уникальный этап социализации, характеризующийся социально-психологическими особенностями. Студенчество, как переходная социальная группа, играет важнейшую роль</w:t>
      </w:r>
      <w:r w:rsidR="00674D3E">
        <w:t xml:space="preserve"> в обществе, часто образуя мост между различными этапами социализации и развития личности.</w:t>
      </w:r>
    </w:p>
    <w:p w14:paraId="75E84246" w14:textId="5699E83B" w:rsidR="00674D3E" w:rsidRPr="00B33D1D" w:rsidRDefault="00674D3E" w:rsidP="002C2B8A">
      <w:r>
        <w:t xml:space="preserve">Социологические исследования подчеркивают определяющие черты студентов, включая их склонность к новизне, максимализму, неопытности и склонность к отстаиванию своего мнения. Они также проявляют динамизм в общении. </w:t>
      </w:r>
      <w:r w:rsidR="002C2B8A">
        <w:t>О. В.</w:t>
      </w:r>
      <w:r>
        <w:t xml:space="preserve"> Рудакова утверждает, что студенчество является стержневым компонентом социальной структуры, отражающим существенные свойства и характеристики различных классов и слоев</w:t>
      </w:r>
      <w:r w:rsidR="00B33D1D">
        <w:t xml:space="preserve"> </w:t>
      </w:r>
      <w:r w:rsidR="00B33D1D" w:rsidRPr="00B33D1D">
        <w:t>[</w:t>
      </w:r>
      <w:r w:rsidR="00283420" w:rsidRPr="00283420">
        <w:t>3</w:t>
      </w:r>
      <w:r w:rsidR="00B33D1D" w:rsidRPr="00B33D1D">
        <w:t>5]</w:t>
      </w:r>
      <w:r w:rsidR="00B33D1D">
        <w:t>.</w:t>
      </w:r>
    </w:p>
    <w:p w14:paraId="01B364FE" w14:textId="60DF49CA" w:rsidR="00674D3E" w:rsidRPr="00B3290A" w:rsidRDefault="00674D3E" w:rsidP="002C2B8A">
      <w:r>
        <w:t xml:space="preserve">Заслуживает внимания студенческая молодежь, отличающаяся высоким уровнем образования, трудоспособным возрастом и активной социальной деятельностью. Они представляют собой будущую интеллектуальную и производственную элиту общества, постоянно стремящуюся к актуализации своих устремлений. По мнению Власенко </w:t>
      </w:r>
      <w:r w:rsidR="002C2B8A">
        <w:t>А. С.</w:t>
      </w:r>
      <w:r>
        <w:t xml:space="preserve">, студенческая молодежь </w:t>
      </w:r>
      <w:r w:rsidR="002C2B8A">
        <w:t>— это</w:t>
      </w:r>
      <w:r>
        <w:t xml:space="preserve"> самобытная социальная группа, сформировавшаяся из различных общественных формаций, характеризующаяся своеобразными условиями жизни, труда и быта, особенностями социального поведения и психологии. Их основным занятием, в большинстве случаев, является стремление к знаниям и подготовка к будущей работе в сфере науки и культуры</w:t>
      </w:r>
      <w:r w:rsidR="00B3290A">
        <w:t xml:space="preserve"> </w:t>
      </w:r>
      <w:r w:rsidR="00B3290A" w:rsidRPr="00B3290A">
        <w:t>[</w:t>
      </w:r>
      <w:r w:rsidR="00283420" w:rsidRPr="00283420">
        <w:t>2</w:t>
      </w:r>
      <w:r w:rsidR="00B3290A" w:rsidRPr="00B3290A">
        <w:t>9]</w:t>
      </w:r>
      <w:r w:rsidR="00B3290A">
        <w:t>.</w:t>
      </w:r>
    </w:p>
    <w:p w14:paraId="52AC2456" w14:textId="43AB010C" w:rsidR="00674D3E" w:rsidRDefault="00674D3E" w:rsidP="00A61A61">
      <w:r>
        <w:t xml:space="preserve">Социологические исследования широко обсуждают студенческую молодежь как интеллектуальную основу общества. Например, в работах </w:t>
      </w:r>
      <w:r w:rsidR="002C2B8A">
        <w:t>Н. П.</w:t>
      </w:r>
      <w:r>
        <w:t xml:space="preserve"> </w:t>
      </w:r>
      <w:proofErr w:type="spellStart"/>
      <w:r>
        <w:t>Лясникова</w:t>
      </w:r>
      <w:proofErr w:type="spellEnd"/>
      <w:r>
        <w:t xml:space="preserve"> и </w:t>
      </w:r>
      <w:r w:rsidR="002C2B8A">
        <w:t>Ю. В.</w:t>
      </w:r>
      <w:r>
        <w:t xml:space="preserve"> </w:t>
      </w:r>
      <w:proofErr w:type="spellStart"/>
      <w:r>
        <w:t>Лясниковой</w:t>
      </w:r>
      <w:proofErr w:type="spellEnd"/>
      <w:r>
        <w:t xml:space="preserve">, М.А. </w:t>
      </w:r>
      <w:proofErr w:type="spellStart"/>
      <w:r>
        <w:t>Ковзиридзе</w:t>
      </w:r>
      <w:proofErr w:type="spellEnd"/>
      <w:r>
        <w:t xml:space="preserve"> студенческая молодежь </w:t>
      </w:r>
      <w:proofErr w:type="spellStart"/>
      <w:r>
        <w:t>концептуализируется</w:t>
      </w:r>
      <w:proofErr w:type="spellEnd"/>
      <w:r>
        <w:t xml:space="preserve"> как будущее общества, ответственное за определение судьбы страны</w:t>
      </w:r>
      <w:r w:rsidR="00A61A61">
        <w:t xml:space="preserve">. </w:t>
      </w:r>
      <w:r>
        <w:t>Более того, студенческая молодежь часто изображается как социально-демографическая группа, которая готовится к переходу в рабочую силу после окончания вуза (</w:t>
      </w:r>
      <w:proofErr w:type="spellStart"/>
      <w:r>
        <w:t>Чукреева</w:t>
      </w:r>
      <w:proofErr w:type="spellEnd"/>
      <w:r>
        <w:t xml:space="preserve"> </w:t>
      </w:r>
      <w:proofErr w:type="gramStart"/>
      <w:r>
        <w:t>А.В.</w:t>
      </w:r>
      <w:proofErr w:type="gramEnd"/>
      <w:r>
        <w:t xml:space="preserve">). Столяров В.И. и </w:t>
      </w:r>
      <w:proofErr w:type="spellStart"/>
      <w:r>
        <w:t>Фирсин</w:t>
      </w:r>
      <w:proofErr w:type="spellEnd"/>
      <w:r>
        <w:t xml:space="preserve"> С.А. </w:t>
      </w:r>
      <w:r>
        <w:lastRenderedPageBreak/>
        <w:t>считают, что студенческая молодежь представляет собой более подготовленную и образованную часть молодого поколения</w:t>
      </w:r>
      <w:r w:rsidR="00A61A61">
        <w:t xml:space="preserve"> </w:t>
      </w:r>
      <w:r w:rsidR="00A61A61" w:rsidRPr="00A61A61">
        <w:t>[</w:t>
      </w:r>
      <w:r w:rsidR="00283420" w:rsidRPr="00283420">
        <w:t>3</w:t>
      </w:r>
      <w:r w:rsidR="00202012">
        <w:t>5</w:t>
      </w:r>
      <w:r w:rsidR="00A61A61" w:rsidRPr="00202012">
        <w:t>]</w:t>
      </w:r>
      <w:r w:rsidR="00A61A61">
        <w:t>.</w:t>
      </w:r>
    </w:p>
    <w:p w14:paraId="771584D1" w14:textId="15C8D438" w:rsidR="00A057DB" w:rsidRDefault="00A057DB" w:rsidP="00A057DB">
      <w:r>
        <w:t>Продолжая исследование роли молодежи и студенчества в обществе, мы должны признать, что молодость — это этап жизни, характеризующийся личностным ростом, формированием личности, усвоением социальных норм и ценностей, необходимых для того, чтобы стать полноценным членом общества. Однако современная социокультурная среда осложняет этот процесс. Сложное взаимодействие факторов вносит свой вклад в нюансы юности, включая ускоренное физическое развитие, половое созревание и тонкости социально-политического участия, продлевающие период социальной зрелости.</w:t>
      </w:r>
    </w:p>
    <w:p w14:paraId="6D0C2D98" w14:textId="15B7493D" w:rsidR="00A057DB" w:rsidRPr="00202012" w:rsidRDefault="00A057DB" w:rsidP="00A057DB">
      <w:r>
        <w:t xml:space="preserve">Различные возрастные типологии дифференцируют молодежь. Учитывая демографические и социально-экономические факторы, нижняя граница </w:t>
      </w:r>
      <w:r w:rsidR="00B45E7B">
        <w:t>«</w:t>
      </w:r>
      <w:r>
        <w:t>молодости</w:t>
      </w:r>
      <w:r w:rsidR="00B45E7B">
        <w:t>»</w:t>
      </w:r>
      <w:r>
        <w:t xml:space="preserve"> обычно находится в районе 14–</w:t>
      </w:r>
      <w:r w:rsidR="00A84536">
        <w:t>15 лет</w:t>
      </w:r>
      <w:r>
        <w:t xml:space="preserve">, а верхняя - в районе </w:t>
      </w:r>
      <w:proofErr w:type="gramStart"/>
      <w:r>
        <w:t>29-30</w:t>
      </w:r>
      <w:proofErr w:type="gramEnd"/>
      <w:r>
        <w:t xml:space="preserve"> лет, как отмечают такие ученые, как Ананьев Б.Г., Аршавский И.А., </w:t>
      </w:r>
      <w:proofErr w:type="spellStart"/>
      <w:r>
        <w:t>Божович</w:t>
      </w:r>
      <w:proofErr w:type="spellEnd"/>
      <w:r>
        <w:t xml:space="preserve"> Л.И. и Выготский Л.С. Между тем, ООН классифицирует молодежь как лиц в возрасте от 14 до 25 лет. В нашем рассуждении мы будем считать, что молодежь охватывает возрастную группу от 15 до 36 лет</w:t>
      </w:r>
      <w:r w:rsidR="00202012">
        <w:t xml:space="preserve"> </w:t>
      </w:r>
      <w:r w:rsidR="00202012" w:rsidRPr="00202012">
        <w:t>[</w:t>
      </w:r>
      <w:r w:rsidR="00283420" w:rsidRPr="00283420">
        <w:t>2</w:t>
      </w:r>
      <w:r w:rsidR="00202012" w:rsidRPr="00202012">
        <w:t>9]</w:t>
      </w:r>
      <w:r w:rsidR="00202012">
        <w:t>.</w:t>
      </w:r>
    </w:p>
    <w:p w14:paraId="73E4D2C5" w14:textId="34D81DA1" w:rsidR="00A057DB" w:rsidRDefault="00A057DB" w:rsidP="009E3B96">
      <w:r>
        <w:t>С точки зрения возрастной психологии, молодость — это период формирования устойчивой системы ценностей, развития самосознания, становления социального статуса. Сознание молодого человека обладает уникальной чувствительностью и способностью усваивать огромные объемы информации. Этот этап способствует развитию критического мышления и стремлению к самостоятельной оценке различных явлений. Однако некоторые установки и стереотипы более ранних этапов жизни сохраняются, что приводит к сочетанию в поведении молодых людей противоречивых черт и качеств, таких как стремление одновременно к идентификации и изоляции, конформизм и негативизм.</w:t>
      </w:r>
    </w:p>
    <w:p w14:paraId="657225DC" w14:textId="43FF3949" w:rsidR="00A057DB" w:rsidRPr="00AA46D0" w:rsidRDefault="00A057DB" w:rsidP="009E3B96">
      <w:r>
        <w:t xml:space="preserve">Современные процессы социализации стали более сложными и длительными, что привело к смещению критериев социальной зрелости. </w:t>
      </w:r>
      <w:r>
        <w:lastRenderedPageBreak/>
        <w:t>Становление этой зрелости происходит под различными относительно независимыми влияниями - семьи, школы, трудового коллектива, СМИ, молодежных организаций, стихийных групп. Эти институты и механизмы социализации не являются жесткими иерархическими системами, а выполняют определенные функции в развитии личности. Поэтому при изучении ценностных ориентаций молодежи необходимо учитывать конкретную среду ее социализации</w:t>
      </w:r>
      <w:r w:rsidR="00AA46D0">
        <w:t xml:space="preserve"> </w:t>
      </w:r>
      <w:r w:rsidR="00AA46D0" w:rsidRPr="00AA46D0">
        <w:t>[</w:t>
      </w:r>
      <w:r w:rsidR="00283420" w:rsidRPr="00283420">
        <w:t>1</w:t>
      </w:r>
      <w:r w:rsidR="00AA46D0" w:rsidRPr="00AA46D0">
        <w:t>4]</w:t>
      </w:r>
      <w:r w:rsidR="00AA46D0">
        <w:t>.</w:t>
      </w:r>
    </w:p>
    <w:p w14:paraId="522BFD53" w14:textId="52871A58" w:rsidR="00A057DB" w:rsidRPr="00AA46D0" w:rsidRDefault="00A057DB" w:rsidP="009E3B96">
      <w:r>
        <w:t>Студенты, как подраздел молодежи, воплощают в себе специфические характеристики и черты, общие для всех молодых людей. Студентом традиционно считается человек, обучающийся в высшем или среднем профессиональном учебном заведении. По данным Росстата на 2019 год, потенциальными студентами могут быть более 24 миллионов молодых людей в возрасте от 15 до 30 лет</w:t>
      </w:r>
      <w:r w:rsidR="00AA46D0">
        <w:t xml:space="preserve"> </w:t>
      </w:r>
      <w:r w:rsidR="00AA46D0" w:rsidRPr="00AA46D0">
        <w:t>[</w:t>
      </w:r>
      <w:r w:rsidR="00283420" w:rsidRPr="00283420">
        <w:t>2</w:t>
      </w:r>
      <w:r w:rsidR="00AA46D0" w:rsidRPr="00AA46D0">
        <w:t>9]</w:t>
      </w:r>
      <w:r w:rsidR="00AA46D0">
        <w:t>.</w:t>
      </w:r>
    </w:p>
    <w:p w14:paraId="7811CED8" w14:textId="2D3E97BF" w:rsidR="00A057DB" w:rsidRDefault="00A057DB" w:rsidP="009E3B96">
      <w:r>
        <w:t>Возрастающая социальная значимость высшего образования повышает роль студентов в обществе. Они представляют собой значимую социально-демографическую группу, пополняющую резерв квалифицированных кадров и интеллигенции. Происходят сдвиги в гендерной и возрастной структуре: увеличивается число женщин и разновозрастных групп. Детерминанты поведения студентов отражают как отличия, так и общие черты с другими молодежными группами.</w:t>
      </w:r>
    </w:p>
    <w:p w14:paraId="529E0821" w14:textId="240A76F1" w:rsidR="00A057DB" w:rsidRPr="00474E70" w:rsidRDefault="00A057DB" w:rsidP="009E520F">
      <w:r>
        <w:t>Студенты в целом демонстрируют более добросовестный подход к образованию, чем другие молодежные группы, уделяя внимание как общественным, так и специальным дисциплинам. Они стремятся стать высококвалифицированными специалистами и демонстрируют творческое отношение к процессу обучения, часто занимаются исследовательской деятельностью. В плане культуры студенты, как правило, имеют широкий спектр духовных потребностей и стремление к эстетическому воспитанию. Они стремятся использовать местные условия для приобщения к культурным и историческим ценностям и развития своего эстетического вкуса</w:t>
      </w:r>
      <w:r w:rsidR="00474E70">
        <w:t xml:space="preserve"> </w:t>
      </w:r>
      <w:r w:rsidR="00474E70" w:rsidRPr="00474E70">
        <w:t>[</w:t>
      </w:r>
      <w:r w:rsidR="00283420" w:rsidRPr="00283420">
        <w:t>1</w:t>
      </w:r>
      <w:r w:rsidR="00474E70" w:rsidRPr="00474E70">
        <w:t>3]</w:t>
      </w:r>
      <w:r w:rsidR="00474E70">
        <w:t>.</w:t>
      </w:r>
    </w:p>
    <w:p w14:paraId="30FAE5D6" w14:textId="1B10B921" w:rsidR="00674D3E" w:rsidRDefault="00A057DB" w:rsidP="009E520F">
      <w:r>
        <w:lastRenderedPageBreak/>
        <w:t>Однако акцент в образовании постепенно смещается в сторону получения профессиональной подготовки, зачастую отодвигая на второй план акцент на повышение культурного уровня. Одновременно учащиеся осознают общественные ценности, привитые старшими, и формируют культурные и эстетические потребности на основе информации, полученной из средств массовой информации и образовательного процесса.</w:t>
      </w:r>
    </w:p>
    <w:p w14:paraId="49FBDD76" w14:textId="7E73D16C" w:rsidR="009B21AA" w:rsidRPr="009B21AA" w:rsidRDefault="009B21AA" w:rsidP="00593305">
      <w:r w:rsidRPr="009B21AA">
        <w:t>Эта тенденция подчеркивает интересный сдвиг в молодежной и студенческой культуре в сторону сосредоточения на личном развитии и достижениях, прежде чем приступить к семейной жизни.</w:t>
      </w:r>
      <w:r>
        <w:t xml:space="preserve"> Данный</w:t>
      </w:r>
      <w:r w:rsidRPr="009B21AA">
        <w:t xml:space="preserve"> сдвиг может быть связан с растущими требованиями и сложностями современного общества, которые требуют более длительного периода подготовки и развития, прежде чем человек почувствует себя готовым к созданию семьи. Поэтому мы </w:t>
      </w:r>
      <w:r>
        <w:t>можем наблюдать</w:t>
      </w:r>
      <w:r w:rsidRPr="009B21AA">
        <w:t xml:space="preserve"> переход к более длительному периоду образования и профессионального развития, </w:t>
      </w:r>
      <w:r w:rsidR="00593305">
        <w:t xml:space="preserve">который приводит к тому, что молодёжь </w:t>
      </w:r>
      <w:r w:rsidRPr="009B21AA">
        <w:t>часто откладыв</w:t>
      </w:r>
      <w:r w:rsidR="00593305">
        <w:t>ает</w:t>
      </w:r>
      <w:r w:rsidRPr="009B21AA">
        <w:t xml:space="preserve"> семейные обязательства на более поздние этапы жизни.</w:t>
      </w:r>
    </w:p>
    <w:p w14:paraId="6A6CD202" w14:textId="3425839B" w:rsidR="009B21AA" w:rsidRPr="00D73449" w:rsidRDefault="009B21AA" w:rsidP="00A21BE6">
      <w:r w:rsidRPr="009B21AA">
        <w:t xml:space="preserve">Несмотря на </w:t>
      </w:r>
      <w:r w:rsidR="00593305">
        <w:t>подобные</w:t>
      </w:r>
      <w:r w:rsidRPr="009B21AA">
        <w:t xml:space="preserve"> изменения во взглядах, следует отметить, что некоторые студенты все же создают</w:t>
      </w:r>
      <w:r w:rsidR="00A21BE6">
        <w:t xml:space="preserve"> </w:t>
      </w:r>
      <w:r w:rsidRPr="009B21AA">
        <w:t>семьи к</w:t>
      </w:r>
      <w:r w:rsidR="00A21BE6">
        <w:t xml:space="preserve"> старшим курсам. Данная</w:t>
      </w:r>
      <w:r w:rsidRPr="009B21AA">
        <w:t xml:space="preserve"> группа требует большего внимания и поддержки со стороны местных властей и руководства университетов, поскольку им приходится совмещать двойную ответственность - семейную жизнь и образование</w:t>
      </w:r>
      <w:r w:rsidR="00D73449">
        <w:t xml:space="preserve"> </w:t>
      </w:r>
      <w:r w:rsidR="00D73449" w:rsidRPr="00D73449">
        <w:t>[</w:t>
      </w:r>
      <w:r w:rsidR="00B42D88" w:rsidRPr="00B42D88">
        <w:t>14</w:t>
      </w:r>
      <w:r w:rsidR="00D73449" w:rsidRPr="00D73449">
        <w:t>]</w:t>
      </w:r>
      <w:r w:rsidR="00D73449">
        <w:t>.</w:t>
      </w:r>
    </w:p>
    <w:p w14:paraId="198D1CAB" w14:textId="5581C6C8" w:rsidR="009B21AA" w:rsidRPr="009B21AA" w:rsidRDefault="009B21AA" w:rsidP="00A21BE6">
      <w:r w:rsidRPr="009B21AA">
        <w:t xml:space="preserve">Роль студенческого сообщества в обществе с годами значительно возросла. Повышение социальной значимости высшего образования привело к увеличению численности и разнообразию студенческого контингента. По мере </w:t>
      </w:r>
      <w:r w:rsidR="00A21BE6" w:rsidRPr="009B21AA">
        <w:t>того,</w:t>
      </w:r>
      <w:r w:rsidRPr="009B21AA">
        <w:t xml:space="preserve"> как демографический состав студентов становится все более разнообразным, социальное происхождение студентов также становится все более разнообразным. Демократизация высшего образования привела к тому, что студенты представляют более широкий круг социальных слоев, что ведет к формированию более разнообразной и богатой студенческой культуры.</w:t>
      </w:r>
    </w:p>
    <w:p w14:paraId="5DDBB710" w14:textId="4525E366" w:rsidR="009B21AA" w:rsidRPr="00B42D88" w:rsidRDefault="009B21AA" w:rsidP="004F672F">
      <w:r w:rsidRPr="009B21AA">
        <w:t xml:space="preserve">В сфере культуры студенты демонстрируют широкий спектр духовных потребностей и стремление к эстетическому обогащению. Они стремятся </w:t>
      </w:r>
      <w:r w:rsidRPr="009B21AA">
        <w:lastRenderedPageBreak/>
        <w:t xml:space="preserve">максимально использовать культурные возможности и стремятся приобщиться к культурным и историческим ценностям. Однако важно отметить, что быстрый темп современного общества и акцент на профессиональном образовании часто отодвигают на второй план развитие всестороннего понимания культуры. </w:t>
      </w:r>
      <w:r w:rsidR="00AD1B43">
        <w:t>Данный</w:t>
      </w:r>
      <w:r w:rsidRPr="009B21AA">
        <w:t xml:space="preserve"> сдвиг потенциально может привести к ослаблению внимания к гуманитарным наукам в образовательном процессе, и </w:t>
      </w:r>
      <w:r w:rsidR="00AD1B43">
        <w:t>подобная</w:t>
      </w:r>
      <w:r w:rsidRPr="009B21AA">
        <w:t xml:space="preserve"> тенденция требует более пристального изучения</w:t>
      </w:r>
      <w:r w:rsidR="00B42D88" w:rsidRPr="00B42D88">
        <w:t xml:space="preserve"> [14]</w:t>
      </w:r>
      <w:r w:rsidR="00B42D88">
        <w:t>.</w:t>
      </w:r>
    </w:p>
    <w:p w14:paraId="6B9AF67C" w14:textId="510AC092" w:rsidR="009E520F" w:rsidRPr="009B21AA" w:rsidRDefault="009B21AA" w:rsidP="009B21AA">
      <w:r w:rsidRPr="009B21AA">
        <w:t>В целом, современная молодежь и студенческое сообщество ориентируются в сложном социально-культурном ландшафте. Они воплощают в себе сочетание традиционных ценностей и новаторских взглядов, стремятся к личностному развитию и социальному вкладу, преодолевая вызовы и возможности современного общества. Признание и поддержка их уникальных потребностей, стремлений и потенциала жизненно важны для формирования энергичного, инклюзивного и перспективного общества.</w:t>
      </w:r>
    </w:p>
    <w:p w14:paraId="0FE856B2" w14:textId="1E98ECF1" w:rsidR="00E813B1" w:rsidRDefault="00E813B1" w:rsidP="00E813B1">
      <w:pPr>
        <w:pStyle w:val="2"/>
      </w:pPr>
      <w:bookmarkStart w:id="4" w:name="_Toc135064749"/>
      <w:r w:rsidRPr="00797C88">
        <w:t>Сущность и основные позиции социальной поддержки студенческой молодёжи</w:t>
      </w:r>
      <w:bookmarkEnd w:id="4"/>
    </w:p>
    <w:p w14:paraId="1FDCB527" w14:textId="27165823" w:rsidR="00462045" w:rsidRPr="00B42D88" w:rsidRDefault="00462045" w:rsidP="00462045">
      <w:r>
        <w:t>Молодежная демография выступает как отдельная социокультурная единица, характеризующаяся специфическими возрастными особенностями и социальным положением в обществе. По данным Росстата, по состоянию на 30 августа 2019 года молодые люди составляют 40% от общей численности населения России, что соответствует примерно 59 миллионам человек</w:t>
      </w:r>
      <w:r w:rsidR="00B42D88">
        <w:t xml:space="preserve"> </w:t>
      </w:r>
      <w:r w:rsidR="00B42D88" w:rsidRPr="00B42D88">
        <w:t>[26]</w:t>
      </w:r>
      <w:r w:rsidR="00B42D88">
        <w:t>.</w:t>
      </w:r>
    </w:p>
    <w:p w14:paraId="36771930" w14:textId="12D18D95" w:rsidR="00462045" w:rsidRDefault="00462045" w:rsidP="00816136">
      <w:r>
        <w:t xml:space="preserve">Противоречия очевидны в обстоятельствах, в которых оказывается российская молодежь в современном обществе. Несмотря на высокую мобильность общества, быстрый профессиональный рост и карьерное продвижение, часть молодежи сталкивается с проблемами адаптации к изменениям в обществе. Это приводит к снижению их социального статуса, ограничению доступа к образованию и культурным ценностям. Следовательно, </w:t>
      </w:r>
      <w:r w:rsidR="00816136">
        <w:t>данная</w:t>
      </w:r>
      <w:r>
        <w:t xml:space="preserve"> группа демонстрирует восходящую траекторию социальных проблем, таких как преступность, девиантное поведение и безработица.</w:t>
      </w:r>
    </w:p>
    <w:p w14:paraId="3FABFB7D" w14:textId="33E526D5" w:rsidR="00462045" w:rsidRDefault="00462045" w:rsidP="00816136">
      <w:r>
        <w:lastRenderedPageBreak/>
        <w:t xml:space="preserve">В таких условиях существует настоятельная необходимость улучшить условия жизни молодежи. Использование их потенциала для достижения общественных благ предполагает одобрение </w:t>
      </w:r>
      <w:r w:rsidR="00816136">
        <w:t>молодёжных</w:t>
      </w:r>
      <w:r>
        <w:t xml:space="preserve"> инициатив, создание эффективных молодежных объединений и оказание помощи в решении </w:t>
      </w:r>
      <w:r w:rsidR="00816136">
        <w:t xml:space="preserve">актуальных </w:t>
      </w:r>
      <w:r>
        <w:t>социальных пробл</w:t>
      </w:r>
      <w:r w:rsidR="00816136">
        <w:t>ем молодёжи.</w:t>
      </w:r>
    </w:p>
    <w:p w14:paraId="5E8C395F" w14:textId="790F91F1" w:rsidR="00462045" w:rsidRDefault="00462045" w:rsidP="00816136">
      <w:r>
        <w:t>В рамках демографической группы молодежи студенческая молодежь имеет большое общественное значение. Будучи отдельной социальной единицей, она является частью более крупной молодежной группы, характеризующейся уникальными условиями жизни, балансом между работой и личной жизнью, психологией поведения, системой ценностей и потенциальной конкурентоспособностью по сравнению с другими группами молодежи на рынке труда. Их главная цель - подготовиться к выбранной профессии в духовной или материальной сфере.</w:t>
      </w:r>
    </w:p>
    <w:p w14:paraId="45F5243E" w14:textId="4CAB405D" w:rsidR="00462045" w:rsidRPr="00C4254E" w:rsidRDefault="00816136" w:rsidP="001021F9">
      <w:r>
        <w:t>А. С.</w:t>
      </w:r>
      <w:r w:rsidR="00462045">
        <w:t xml:space="preserve"> Власенко разъясняет, что студенческая молодежь </w:t>
      </w:r>
      <w:r w:rsidR="001021F9">
        <w:t>— это</w:t>
      </w:r>
      <w:r w:rsidR="00462045">
        <w:t xml:space="preserve"> уникальная социальная группа, состоящая из представителей различных общественных формаций, характеризующаяся особыми условиями жизни, труда и быта. Их основным, а зачастую и единственным занятием является получение знаний и подготовка к будущей профессии в сфере науки и культуры</w:t>
      </w:r>
      <w:r w:rsidR="00C4254E">
        <w:t xml:space="preserve"> </w:t>
      </w:r>
      <w:r w:rsidR="00C4254E" w:rsidRPr="00C4254E">
        <w:t>[26]</w:t>
      </w:r>
      <w:r w:rsidR="00C4254E">
        <w:t>.</w:t>
      </w:r>
    </w:p>
    <w:p w14:paraId="7F8E24D6" w14:textId="22ED55D3" w:rsidR="00462045" w:rsidRDefault="00462045" w:rsidP="001021F9">
      <w:r>
        <w:t xml:space="preserve">В современных условиях значимость студенческой молодежи как субъекта социальной поддержки приобретает особую актуальность в силу нескольких факторов. Прежде всего, студенческая молодежь представляет собой большую социально-демографическую группу. Кроме того, они составляют большинство будущей квалифицированной рабочей силы, что обуславливает необходимость реализации социальной политики в учебных заведениях. </w:t>
      </w:r>
      <w:r w:rsidR="001021F9">
        <w:t>Также</w:t>
      </w:r>
      <w:r>
        <w:t xml:space="preserve"> студенческая молодежь служит инкубатором инноваций, способствуя общественному прогрессу.</w:t>
      </w:r>
    </w:p>
    <w:p w14:paraId="4915D93A" w14:textId="5066EA0B" w:rsidR="00462045" w:rsidRPr="00C4254E" w:rsidRDefault="00462045" w:rsidP="007F43A6">
      <w:r>
        <w:t xml:space="preserve">Однако большинство студентов не имеют самостоятельного дохода, ввиду их </w:t>
      </w:r>
      <w:proofErr w:type="spellStart"/>
      <w:r>
        <w:t>невовлеченности</w:t>
      </w:r>
      <w:proofErr w:type="spellEnd"/>
      <w:r>
        <w:t xml:space="preserve"> в процесс производства товаров и услуг, что делает </w:t>
      </w:r>
      <w:r w:rsidR="001021F9">
        <w:t>их объектом,</w:t>
      </w:r>
      <w:r>
        <w:t xml:space="preserve"> </w:t>
      </w:r>
      <w:r w:rsidR="001021F9">
        <w:t xml:space="preserve">нуждающимся в реализации полноценной </w:t>
      </w:r>
      <w:r>
        <w:t>социальной поддержки.</w:t>
      </w:r>
      <w:r w:rsidR="001021F9">
        <w:t xml:space="preserve"> </w:t>
      </w:r>
      <w:r>
        <w:t xml:space="preserve">Ряд авторов, в том числе О.В. </w:t>
      </w:r>
      <w:proofErr w:type="spellStart"/>
      <w:r>
        <w:t>Лармин</w:t>
      </w:r>
      <w:proofErr w:type="spellEnd"/>
      <w:r>
        <w:t xml:space="preserve">, </w:t>
      </w:r>
      <w:r w:rsidR="007F43A6">
        <w:t>Е. В.</w:t>
      </w:r>
      <w:r>
        <w:t xml:space="preserve"> Дубинина, П.Д. </w:t>
      </w:r>
      <w:r>
        <w:lastRenderedPageBreak/>
        <w:t xml:space="preserve">Павленок, Е.В. Милькова, </w:t>
      </w:r>
      <w:r w:rsidR="007F43A6">
        <w:t>Е. И.</w:t>
      </w:r>
      <w:r>
        <w:t xml:space="preserve"> </w:t>
      </w:r>
      <w:proofErr w:type="spellStart"/>
      <w:r>
        <w:t>Холостова</w:t>
      </w:r>
      <w:proofErr w:type="spellEnd"/>
      <w:r>
        <w:t xml:space="preserve">, </w:t>
      </w:r>
      <w:r w:rsidR="007F43A6">
        <w:t>В. Н.</w:t>
      </w:r>
      <w:r>
        <w:t xml:space="preserve"> Кузнецов, рассматривали понятие </w:t>
      </w:r>
      <w:r w:rsidR="00B45E7B">
        <w:t>«</w:t>
      </w:r>
      <w:r>
        <w:t>студенческая молодежь</w:t>
      </w:r>
      <w:r w:rsidR="00B45E7B">
        <w:t>»</w:t>
      </w:r>
      <w:r>
        <w:t>, ее социальные проблемы, положение в обществе, социальную защиту и меры социальной поддержки</w:t>
      </w:r>
      <w:r w:rsidR="00C4254E">
        <w:t xml:space="preserve"> </w:t>
      </w:r>
      <w:r w:rsidR="00C4254E" w:rsidRPr="00C4254E">
        <w:t>[16]</w:t>
      </w:r>
      <w:r w:rsidR="00C4254E">
        <w:t>.</w:t>
      </w:r>
    </w:p>
    <w:p w14:paraId="0E42E62D" w14:textId="73096CA3" w:rsidR="00462045" w:rsidRDefault="00462045" w:rsidP="00200392">
      <w:r>
        <w:t xml:space="preserve">Социальная поддержка включает в себя комплекс мер по оказанию помощи отдельным категориям граждан, временно испытывающим экономические трудности. </w:t>
      </w:r>
      <w:r w:rsidR="007F43A6">
        <w:t>Данные</w:t>
      </w:r>
      <w:r>
        <w:t xml:space="preserve"> меры включают предоставление средств, кредитов, </w:t>
      </w:r>
      <w:r w:rsidR="007F43A6">
        <w:t xml:space="preserve">реализацию программ </w:t>
      </w:r>
      <w:r>
        <w:t>обучени</w:t>
      </w:r>
      <w:r w:rsidR="007F43A6">
        <w:t>я</w:t>
      </w:r>
      <w:r>
        <w:t xml:space="preserve">, льготы, </w:t>
      </w:r>
      <w:r w:rsidR="007F43A6">
        <w:t xml:space="preserve">обеспечение </w:t>
      </w:r>
      <w:r>
        <w:t>необходим</w:t>
      </w:r>
      <w:r w:rsidR="007F43A6">
        <w:t>ой</w:t>
      </w:r>
      <w:r>
        <w:t xml:space="preserve"> информаци</w:t>
      </w:r>
      <w:r w:rsidR="007F43A6">
        <w:t>ей</w:t>
      </w:r>
      <w:r>
        <w:t xml:space="preserve"> об их правах и </w:t>
      </w:r>
      <w:r w:rsidR="007F43A6">
        <w:t xml:space="preserve">существующих </w:t>
      </w:r>
      <w:r>
        <w:t xml:space="preserve">механизмах защиты. </w:t>
      </w:r>
    </w:p>
    <w:p w14:paraId="11ABEA6E" w14:textId="6241BCDF" w:rsidR="009F1C6D" w:rsidRDefault="00462045" w:rsidP="009F1C6D">
      <w:r>
        <w:t xml:space="preserve">Основные правовые, экономические и социальные гарантии для студентов включают выплату стипендий, индивидуальную социальную поддержку нуждающихся студентов, </w:t>
      </w:r>
      <w:r w:rsidR="00200392">
        <w:t xml:space="preserve">осуществление </w:t>
      </w:r>
      <w:r>
        <w:t>культурно-оздоровительн</w:t>
      </w:r>
      <w:r w:rsidR="00200392">
        <w:t>ой</w:t>
      </w:r>
      <w:r>
        <w:t xml:space="preserve"> </w:t>
      </w:r>
      <w:r w:rsidR="00200392">
        <w:t>поддержки</w:t>
      </w:r>
      <w:r>
        <w:t xml:space="preserve">, </w:t>
      </w:r>
      <w:r w:rsidR="00200392">
        <w:t xml:space="preserve">обеспечение возможности </w:t>
      </w:r>
      <w:r>
        <w:t>проживани</w:t>
      </w:r>
      <w:r w:rsidR="00200392">
        <w:t>я</w:t>
      </w:r>
      <w:r>
        <w:t xml:space="preserve"> в общежитии, помощь в трудоустройстве</w:t>
      </w:r>
      <w:r w:rsidR="00200392">
        <w:t xml:space="preserve"> </w:t>
      </w:r>
      <w:r w:rsidR="00C4254E" w:rsidRPr="00C4254E">
        <w:t>[</w:t>
      </w:r>
      <w:r w:rsidR="00C4254E">
        <w:t>26</w:t>
      </w:r>
      <w:r w:rsidR="00200392" w:rsidRPr="00200392">
        <w:t>]</w:t>
      </w:r>
      <w:r w:rsidR="00200392">
        <w:t>.</w:t>
      </w:r>
    </w:p>
    <w:p w14:paraId="2D03B520" w14:textId="1A0B6C36" w:rsidR="009F1C6D" w:rsidRDefault="009F1C6D" w:rsidP="009F1C6D">
      <w:r>
        <w:t>Выполняя роль государства всеобщего благосостояния, Российская Федерация стремится укрепить систему социальной защиты. Однако необходимо признать, что одной из важнейших, но не полностью решенных стратегических задач социальной политики в постсоветской России является социальная защита молодежи, особенно в части ее профессионального развития и адресной поддержки.</w:t>
      </w:r>
    </w:p>
    <w:p w14:paraId="2DA6DF61" w14:textId="5B4CA57D" w:rsidR="009F1C6D" w:rsidRPr="00C4254E" w:rsidRDefault="009F1C6D" w:rsidP="009E490C">
      <w:r>
        <w:t>Молодые люди, наделенные значительными репродуктивными ресурсами, должны вносить свой вклад в решение социально значимых задач развития российского государства и общества. Одновременно им должны быть предоставлены возможности для самореализации в соответствии с их профессиональными устремлениями. Ежегодно из стен российских учебных заведений выходит значительное количество выпускников (около 9 миллионов человек, что составляет около 6% населения страны). К сожалению, не все они находят работу, соответствующую их профессиональной подготовке и уровню образования</w:t>
      </w:r>
      <w:r w:rsidR="00C4254E" w:rsidRPr="00C4254E">
        <w:t xml:space="preserve"> [26]</w:t>
      </w:r>
      <w:r w:rsidR="00C4254E">
        <w:t>.</w:t>
      </w:r>
    </w:p>
    <w:p w14:paraId="6E93EA80" w14:textId="6F083669" w:rsidR="009F1C6D" w:rsidRPr="00C4254E" w:rsidRDefault="009F1C6D" w:rsidP="009E490C">
      <w:r>
        <w:t xml:space="preserve">На современном этапе развития социальной политики в нашей стране разработка и последующая реализация мер по защите российской </w:t>
      </w:r>
      <w:r>
        <w:lastRenderedPageBreak/>
        <w:t>студенческой молодежи является весьма актуальной и важной. Центральным постулатом этого важнейшего направления политики должно стать целостное содействие личностному и профессиональному саморазвитию, самовосстановлению и самореализации бакалавров и магистров в различных отраслях и сферах деятельности</w:t>
      </w:r>
      <w:r w:rsidR="00C4254E">
        <w:t xml:space="preserve"> </w:t>
      </w:r>
      <w:r w:rsidR="00C4254E" w:rsidRPr="00C4254E">
        <w:t>[18]</w:t>
      </w:r>
      <w:r w:rsidR="00C4254E">
        <w:t>.</w:t>
      </w:r>
    </w:p>
    <w:p w14:paraId="579FC600" w14:textId="546ECCD1" w:rsidR="009F1C6D" w:rsidRPr="00C4254E" w:rsidRDefault="009F1C6D" w:rsidP="009E490C">
      <w:r>
        <w:t xml:space="preserve">Для достижения </w:t>
      </w:r>
      <w:r w:rsidR="009E490C">
        <w:t>данной</w:t>
      </w:r>
      <w:r>
        <w:t xml:space="preserve"> цели особое внимание должно быть направлено на создание общенациональной системы социальной защиты студентов. Основной задачей системы должна стать организация надежной системы социальной защиты молодых специалистов, оказание им квалифицированной помощи в решении множества возникающих социальных проблем. Это сохранение и укрепление физического и морального здоровья, оказание помощи в различных ситуациях, развитие общественных отношений, помощь в саморазвитии личности, содействие в реализации творческого и трудового потенциала</w:t>
      </w:r>
      <w:r w:rsidR="00C4254E">
        <w:t xml:space="preserve"> </w:t>
      </w:r>
      <w:r w:rsidR="00C4254E" w:rsidRPr="00C4254E">
        <w:t>[19]</w:t>
      </w:r>
      <w:r w:rsidR="00C4254E">
        <w:t>.</w:t>
      </w:r>
    </w:p>
    <w:p w14:paraId="53CAE7F9" w14:textId="6E7441E1" w:rsidR="009F1C6D" w:rsidRDefault="009F1C6D" w:rsidP="009E490C">
      <w:r>
        <w:t>Ученые, изучающие вопросы социальной защиты молодежи в различных сферах жизни, утверждают, что помощь российской молодежи на современном рынке труда не должна быть исключительно задачей государственной социальной политики. Эта задача носит многоуровневый и комплексный характер и требует комплексного подхода с участием государства, высших учебных заведений, бизнес-структур, общественных организаций и самого выпускника.</w:t>
      </w:r>
    </w:p>
    <w:p w14:paraId="60701EDF" w14:textId="613BE779" w:rsidR="009F1C6D" w:rsidRPr="00BD542C" w:rsidRDefault="009F1C6D" w:rsidP="006A39A6">
      <w:r>
        <w:t>В результате взаимодействия будет сформирована современная адаптивная система, способствующая быстрому и качественному трудоустройству молодежи. Современные исследования в области социальной защиты молодежи на рынке труда сосредоточены на нескольких ключевых аспектах, включая понимание специфики спроса на выпускников вузов на рынке труда, изучение широкого спектра вопросов занятости и стратегий развития карьеры для молодого населения страны, а также изучение особенностей практики трудоустройства молодежи в условиях современного рынка</w:t>
      </w:r>
      <w:r w:rsidR="00BD542C">
        <w:t xml:space="preserve"> </w:t>
      </w:r>
      <w:r w:rsidR="00BD542C" w:rsidRPr="00BD542C">
        <w:t>[29]</w:t>
      </w:r>
      <w:r w:rsidR="00BD542C">
        <w:t>.</w:t>
      </w:r>
    </w:p>
    <w:p w14:paraId="3C63BAC9" w14:textId="26598E76" w:rsidR="009F1C6D" w:rsidRPr="005426B0" w:rsidRDefault="009F1C6D" w:rsidP="006A39A6">
      <w:r>
        <w:lastRenderedPageBreak/>
        <w:t>Оценка современного состояния темы позволяет выявить как положительные, так и отрицательные тенденции в разработке и реализации разнообразных мер социальной защиты и поддержки студенческой молодежи в сфере занятости. К позитивным аспектам социальной политики российского государства относятся законодательные меры, гарантирующие экономическую, правовую и социальную защиту студентов, такие как стипендии за успехи в учебе, адресная поддержка студентов с особым статусом или сложной жизненной ситуацией, культурно-досуговые инициативы, предоставление жилья в общежитиях на время обучения, программы трудоустройства выпускников</w:t>
      </w:r>
      <w:r w:rsidR="005426B0">
        <w:t xml:space="preserve"> </w:t>
      </w:r>
      <w:r w:rsidR="005426B0" w:rsidRPr="005426B0">
        <w:t>[27]</w:t>
      </w:r>
      <w:r w:rsidR="005426B0">
        <w:t>.</w:t>
      </w:r>
    </w:p>
    <w:p w14:paraId="2B52CA6E" w14:textId="7AF9E2E3" w:rsidR="009F1C6D" w:rsidRDefault="006A39A6" w:rsidP="006A39A6">
      <w:r>
        <w:t>Данные</w:t>
      </w:r>
      <w:r w:rsidR="009F1C6D">
        <w:t xml:space="preserve"> социальные гарантии связаны с периодом профессиональной подготовки. Вопросы трудоустройства, имеющие решающее значение для последующей нормальной жизни и социальной защищенности молодежи, зачастую лишь частично решаются профессиональными организациями, завися в основном от их инициативы.</w:t>
      </w:r>
    </w:p>
    <w:p w14:paraId="78F501AB" w14:textId="77051C11" w:rsidR="00462045" w:rsidRDefault="009F1C6D" w:rsidP="009F1C6D">
      <w:r>
        <w:t>Существуют значительные различия между положением выпускников высших учебных заведений на рынке труда в советское время и на постсоветском пространстве. Если выпускники второй половины прошлого века могли без труда планировать свою будущую карьеру, то современная молодежь, несмотря на разнообразие профилей и уровней высшего образования, сталкивается с широким спектром проблем трудоустройства.</w:t>
      </w:r>
    </w:p>
    <w:p w14:paraId="7B32EBBA" w14:textId="2FDCC6DB" w:rsidR="005E11DD" w:rsidRPr="00852B7E" w:rsidRDefault="005E11DD" w:rsidP="00E661BB">
      <w:r w:rsidRPr="005E11DD">
        <w:t>На современном этапе развития системы образования практически стало нормой, что молодые специалисты, выходящие на рынок труда, сталкиваются с различными трудностями. Они варьируются от выбора работы и формулирования карьерной стратегии до определения ориентиров профессионального саморазвития. Все более тревожным фактом становится не только появление, но и рост числа безработных молодых людей с высшим профессиональным образованием</w:t>
      </w:r>
      <w:r w:rsidR="00852B7E">
        <w:t xml:space="preserve"> </w:t>
      </w:r>
      <w:r w:rsidR="00852B7E" w:rsidRPr="00852B7E">
        <w:t>[29]</w:t>
      </w:r>
      <w:r w:rsidR="00852B7E">
        <w:t>.</w:t>
      </w:r>
    </w:p>
    <w:p w14:paraId="311E491C" w14:textId="75F7FE89" w:rsidR="005E11DD" w:rsidRPr="005E11DD" w:rsidRDefault="005E11DD" w:rsidP="00E661BB">
      <w:r w:rsidRPr="005E11DD">
        <w:t xml:space="preserve">В развитом обществе недопустимо, чтобы у молодого человека с университетским дипломом в его первой трудовой книжке стояла запись </w:t>
      </w:r>
      <w:r w:rsidR="00B45E7B">
        <w:lastRenderedPageBreak/>
        <w:t>«</w:t>
      </w:r>
      <w:r w:rsidR="00E661BB">
        <w:t>б</w:t>
      </w:r>
      <w:r w:rsidRPr="005E11DD">
        <w:t>езработный</w:t>
      </w:r>
      <w:r w:rsidR="00B45E7B">
        <w:t>»</w:t>
      </w:r>
      <w:r w:rsidRPr="005E11DD">
        <w:t>. Многие аналитики утверждают, что проблема молодежной безработицы выходит за рамки ситуационного, кризисного или территориального контекста.</w:t>
      </w:r>
    </w:p>
    <w:p w14:paraId="59E146B6" w14:textId="40D18D41" w:rsidR="005E11DD" w:rsidRPr="005E11DD" w:rsidRDefault="005E11DD" w:rsidP="00E661BB">
      <w:r w:rsidRPr="005E11DD">
        <w:t>Молодые граждане, официально признанные безработными, имеют право на ряд социальных льгот, таких как ежемесячное пособие по безработице, стипендии на профессиональное обучение по направлению центра занятости населения и материальную помощь.</w:t>
      </w:r>
    </w:p>
    <w:p w14:paraId="0C2BA7D0" w14:textId="1778975F" w:rsidR="005E11DD" w:rsidRPr="00E54C44" w:rsidRDefault="005E11DD" w:rsidP="00E661BB">
      <w:r w:rsidRPr="005E11DD">
        <w:t>Исследования по проблемам молодежи выявили несколько объективных причин роста числа безработных молодых людей и их невостребованности на рынке труда. Это общий рост безработицы, отсутствие достаточного профессионального опыта у выпускников, несоответствие профессиональной подготовки выпускника требованиям современного рынка труда, несоответствие спроса и предложения на рынке труда</w:t>
      </w:r>
      <w:r w:rsidR="00E54C44" w:rsidRPr="00E54C44">
        <w:t xml:space="preserve"> [29]</w:t>
      </w:r>
      <w:r w:rsidR="00E54C44">
        <w:t>.</w:t>
      </w:r>
    </w:p>
    <w:p w14:paraId="618F11F0" w14:textId="31D59637" w:rsidR="005E11DD" w:rsidRPr="005E11DD" w:rsidRDefault="005E11DD" w:rsidP="00FC1D71">
      <w:r w:rsidRPr="005E11DD">
        <w:t>В сложившихся условиях крайне важно найти и реализовать решения по преодолению проблем, связанных с организацией социальной защиты молодежи с учетом ее потенциальных возможностей реализовать свое основное право гражданина России, гарантированное Конституцией Российской Федерации.</w:t>
      </w:r>
    </w:p>
    <w:p w14:paraId="2443A91D" w14:textId="11CB42ED" w:rsidR="005E11DD" w:rsidRPr="00942626" w:rsidRDefault="005E11DD" w:rsidP="00FC1D71">
      <w:r w:rsidRPr="005E11DD">
        <w:t>Во-первых, государство должно поддерживать установленные нормативными правовыми документами гарантии для молодых людей в сфере занятости. Конституция Российской Федерации провозглашает, что труд каждого гражданина свободен, и каждый гражданин имеет право свободно распоряжаться своими способностями к труду, выбирать род деятельности и профессию. Кроме того, Трудовой кодекс Российской Федерации устанавливает права молодежи, совмещающей обучение в высшем учебном заведении с работой</w:t>
      </w:r>
      <w:r w:rsidR="00852B7E">
        <w:t xml:space="preserve"> </w:t>
      </w:r>
      <w:r w:rsidR="00942626" w:rsidRPr="00942626">
        <w:t>[46]</w:t>
      </w:r>
      <w:r w:rsidR="00942626">
        <w:t>.</w:t>
      </w:r>
    </w:p>
    <w:p w14:paraId="1A12B29C" w14:textId="0BA99D39" w:rsidR="005E11DD" w:rsidRPr="00FC1D71" w:rsidRDefault="005E11DD" w:rsidP="005E11DD">
      <w:r w:rsidRPr="005E11DD">
        <w:t xml:space="preserve">На уровне высшего учебного заведения в рамках учебной и производственной практик студентов заключаются договоры с предприятиями и организациями, что приводит к последующему трудоустройству. Таким образом, совместный подход всех заинтересованных сторон может </w:t>
      </w:r>
      <w:r w:rsidRPr="005E11DD">
        <w:lastRenderedPageBreak/>
        <w:t>способствовать смягчению проблем, с которыми сталкивается молодежь, позволяя ей внести значительный вклад в развитие общества и будущее страны</w:t>
      </w:r>
      <w:r w:rsidR="00E54C44">
        <w:t xml:space="preserve"> </w:t>
      </w:r>
      <w:r w:rsidR="00E54C44" w:rsidRPr="00226A04">
        <w:t>[</w:t>
      </w:r>
      <w:r w:rsidR="00E54C44">
        <w:t>29</w:t>
      </w:r>
      <w:r w:rsidR="00FC1D71" w:rsidRPr="00FC1D71">
        <w:t>]</w:t>
      </w:r>
      <w:r w:rsidR="00FC1D71">
        <w:t>.</w:t>
      </w:r>
    </w:p>
    <w:p w14:paraId="448229B5" w14:textId="40329DC2" w:rsidR="00E813B1" w:rsidRPr="000F7273" w:rsidRDefault="00FC1D71" w:rsidP="00E813B1">
      <w:r>
        <w:t>Помимо вопроса трудоустройства, с</w:t>
      </w:r>
      <w:r w:rsidR="00E813B1">
        <w:t>оциальная поддержка студенческой молодежи включает в себя различные аспекты, в том числе психологическую, финансовую и образовательную помощь. Одним из важнейших компонентов является забота о психологическом здоровье молодых людей, поскольку депрессия и расстройства пищевого поведения становятся все более распространенными. В связи с этим понимание и укрепление психического здоровья становится настоятельной необходимостью. Всемирная организация здравоохранения (ВОЗ) определяет психическое здоровье как состояние полного физического, психического и социального благополучия, подчеркивая необходимость учитывать как соматические заболевания, так и влияние социальных условий на психологическое благополучие</w:t>
      </w:r>
      <w:r w:rsidR="00942626">
        <w:t xml:space="preserve"> </w:t>
      </w:r>
      <w:r w:rsidR="000F7273" w:rsidRPr="000F7273">
        <w:t>[32</w:t>
      </w:r>
      <w:r w:rsidR="000F7273">
        <w:t>, 4</w:t>
      </w:r>
      <w:r w:rsidR="000F7273" w:rsidRPr="000F7273">
        <w:t>0]</w:t>
      </w:r>
      <w:r w:rsidR="000F7273">
        <w:t>.</w:t>
      </w:r>
    </w:p>
    <w:p w14:paraId="5086F0E0" w14:textId="77777777" w:rsidR="00E813B1" w:rsidRDefault="00E813B1" w:rsidP="00E813B1">
      <w:r>
        <w:t>На психологическое здоровье студенческой молодежи влияют несколько факторов, включая стресс, зависимость, низкий уровень жизни, психологические травмы и национальную нестабильность. Чтобы устранить эти факторы и способствовать психологическому благополучию, программы социальной поддержки должны быть направлены на содействие саморазвитию, поощрение чтения и спорта, социальное взаимодействие с наставниками, организацию тренингов и семинаров.</w:t>
      </w:r>
    </w:p>
    <w:p w14:paraId="63D39F55" w14:textId="063E5BFE" w:rsidR="00E813B1" w:rsidRPr="00515224" w:rsidRDefault="00E813B1" w:rsidP="00E813B1">
      <w:r>
        <w:t xml:space="preserve">Кроме того, финансовая поддержка студенческой молодежи имеет решающее значение для снижения бремени экономических проблем и предотвращения асоциального поведения. Государственные программы, например, такие как </w:t>
      </w:r>
      <w:r w:rsidR="00B45E7B">
        <w:t>«</w:t>
      </w:r>
      <w:r>
        <w:t>Молодежи - доступное жилье</w:t>
      </w:r>
      <w:r w:rsidR="00B45E7B">
        <w:t>»</w:t>
      </w:r>
      <w:r>
        <w:t>, предоставляют помощь в приобретении или строительстве жилых помещений, обеспечивая молодым людям доступ к стабильному жилью</w:t>
      </w:r>
      <w:r w:rsidR="000F7273">
        <w:t xml:space="preserve"> </w:t>
      </w:r>
      <w:r w:rsidR="000F7273" w:rsidRPr="00515224">
        <w:t>[</w:t>
      </w:r>
      <w:r w:rsidR="00515224" w:rsidRPr="00515224">
        <w:t>14</w:t>
      </w:r>
      <w:r w:rsidR="00515224">
        <w:t>, 40</w:t>
      </w:r>
      <w:r w:rsidR="00515224" w:rsidRPr="004B14E4">
        <w:t>]</w:t>
      </w:r>
      <w:r w:rsidR="00515224">
        <w:t>.</w:t>
      </w:r>
    </w:p>
    <w:p w14:paraId="4894778A" w14:textId="49535CFF" w:rsidR="00E813B1" w:rsidRDefault="00E813B1" w:rsidP="00E813B1">
      <w:r>
        <w:t xml:space="preserve">Помимо финансовой и психологической поддержки, образовательные программы играют важную роль в интеллектуальном развитии и социальной интеграции студенческой молодежи. Такие государственные инициативы, как </w:t>
      </w:r>
      <w:r>
        <w:lastRenderedPageBreak/>
        <w:t xml:space="preserve">программа </w:t>
      </w:r>
      <w:r w:rsidR="00B45E7B">
        <w:t>«</w:t>
      </w:r>
      <w:r>
        <w:t>Пушкинская карта</w:t>
      </w:r>
      <w:r w:rsidR="00B45E7B">
        <w:t>»</w:t>
      </w:r>
      <w:r>
        <w:t xml:space="preserve"> и </w:t>
      </w:r>
      <w:r w:rsidR="00B45E7B">
        <w:t>«</w:t>
      </w:r>
      <w:r>
        <w:t>Приоритет 2030</w:t>
      </w:r>
      <w:r w:rsidR="00B45E7B">
        <w:t>»</w:t>
      </w:r>
      <w:r>
        <w:t xml:space="preserve">, предоставляют молодым людям возможность участвовать в культурной и научной деятельности, способствуя развитию чувства принадлежности и цели </w:t>
      </w:r>
      <w:r w:rsidRPr="00387025">
        <w:t>[</w:t>
      </w:r>
      <w:r w:rsidR="00164D48">
        <w:t>40</w:t>
      </w:r>
      <w:r w:rsidRPr="00387025">
        <w:t>]</w:t>
      </w:r>
      <w:r>
        <w:t>.</w:t>
      </w:r>
    </w:p>
    <w:p w14:paraId="02BAC60C" w14:textId="64F600D0" w:rsidR="00E813B1" w:rsidRDefault="00E813B1" w:rsidP="00E813B1">
      <w:r>
        <w:t xml:space="preserve">В настоящее время в российском обществе происходят значительные социальные трансформации, обусловленные качественными изменениями в обществе в целом и среди отдельных групп населения, в том числе молодежи. Цифровизация всех сфер жизни открывает возможности для самоопределения, самореализации и политического самовыражения. Однако она также приводит к таким проблемам, как </w:t>
      </w:r>
      <w:r w:rsidR="00B45E7B">
        <w:t>«</w:t>
      </w:r>
      <w:r>
        <w:t>вынужденный уход на пенсию</w:t>
      </w:r>
      <w:r w:rsidR="00B45E7B">
        <w:t>»</w:t>
      </w:r>
      <w:r>
        <w:t xml:space="preserve">, </w:t>
      </w:r>
      <w:r w:rsidR="00B45E7B">
        <w:t>«</w:t>
      </w:r>
      <w:r>
        <w:t>самоизоляция</w:t>
      </w:r>
      <w:r w:rsidR="00B45E7B">
        <w:t>»</w:t>
      </w:r>
      <w:r>
        <w:t>, обострение социальных проблем и рост неопределенности относительно перспектив на будущее</w:t>
      </w:r>
      <w:r w:rsidR="00C34569">
        <w:t xml:space="preserve"> </w:t>
      </w:r>
      <w:r w:rsidR="00C34569" w:rsidRPr="00C34569">
        <w:t>[43</w:t>
      </w:r>
      <w:r w:rsidR="00C34569">
        <w:t>, 30</w:t>
      </w:r>
      <w:r w:rsidR="00C34569" w:rsidRPr="00C34569">
        <w:t>]</w:t>
      </w:r>
      <w:r w:rsidR="00C34569">
        <w:t>.</w:t>
      </w:r>
    </w:p>
    <w:p w14:paraId="524C76D3" w14:textId="238AB8CF" w:rsidR="00E813B1" w:rsidRPr="00C34569" w:rsidRDefault="00E813B1" w:rsidP="00E813B1">
      <w:r>
        <w:t>Одной из основных социальных тенденций, возникающих в связи с новым технологическим укладом, является кризис государства всеобщего благосостояния и ослабление социальной политики. Государство пытается угнаться за быстро меняющимися социальными группами, формирующимися в сетевом глобальном обществе, которые часто выходят за рамки существующего законодательства. Чтобы предотвратить эскалацию социально-политических конфликтов, политические институты должны решить эту проблему</w:t>
      </w:r>
      <w:r w:rsidR="00C34569">
        <w:t>.</w:t>
      </w:r>
    </w:p>
    <w:p w14:paraId="5A776CE5" w14:textId="7DB7F763" w:rsidR="00E813B1" w:rsidRPr="00BB294D" w:rsidRDefault="00E813B1" w:rsidP="00E813B1">
      <w:r>
        <w:t>Социализация молодежи в России происходит через полную интеграцию в социальные процессы посредством государственной молодежной политики (ГМП). Основной целью социализации молодежи является содействие максимальной интеграции в социальное единство граждан, а также формирование гражданской идентичности, этической и конфессиональной толерантности на уровне гражданской этики</w:t>
      </w:r>
      <w:r w:rsidR="00515224">
        <w:t xml:space="preserve"> </w:t>
      </w:r>
      <w:r w:rsidR="00515224" w:rsidRPr="00515224">
        <w:t>[19</w:t>
      </w:r>
      <w:r w:rsidR="00BB294D" w:rsidRPr="00BB294D">
        <w:t>]</w:t>
      </w:r>
      <w:r w:rsidR="00BB294D">
        <w:t>.</w:t>
      </w:r>
    </w:p>
    <w:p w14:paraId="329981C8" w14:textId="77777777" w:rsidR="00E813B1" w:rsidRDefault="00E813B1" w:rsidP="00E813B1">
      <w:r>
        <w:t xml:space="preserve">Изменение условий жизни, вызванное онлайн-коммуникацией и сетевым обществом, влияет на сознание, интересы и потребности, формирующие ценностные ориентации молодого поколения. В связи с этим крайне важно определить социальные проблемы и угрозы, с которыми сталкивается молодежь в процессе социализации. Решение этих проблем </w:t>
      </w:r>
      <w:r>
        <w:lastRenderedPageBreak/>
        <w:t>требует совершенствования механизмов социальной поддержки молодых людей, которые с трудом адаптируются к быстро меняющимся условиям занятости.</w:t>
      </w:r>
    </w:p>
    <w:p w14:paraId="4614A169" w14:textId="22F2CBC4" w:rsidR="00E813B1" w:rsidRPr="000C6241" w:rsidRDefault="00E813B1" w:rsidP="00E813B1">
      <w:r>
        <w:t xml:space="preserve">Эта задача должна рассматриваться как основная цель переформатирования молодежной политики для социальной поддержки молодежи в 21 веке. Можно предложить несколько универсальных практических рекомендаций и определить приоритетные направления молодежной политики по социальной поддержке. К таким приоритетам относятся образование, трудоустройство, помощь уязвимым группам населения, информационная поддержка. Занимаясь этими направлениями, государство сможет лучше поддержать свое молодое население и обеспечить его успешную интеграцию в общество и рабочую силу </w:t>
      </w:r>
      <w:r w:rsidRPr="00F95876">
        <w:t>[</w:t>
      </w:r>
      <w:r w:rsidR="00E054FD">
        <w:t>50</w:t>
      </w:r>
      <w:r w:rsidRPr="000C6241">
        <w:t>]</w:t>
      </w:r>
      <w:r>
        <w:t>.</w:t>
      </w:r>
    </w:p>
    <w:p w14:paraId="20810520" w14:textId="07FF2F3D" w:rsidR="00E813B1" w:rsidRPr="00E25AD6" w:rsidRDefault="00E813B1" w:rsidP="00E813B1">
      <w:r w:rsidRPr="009B1F8A">
        <w:t xml:space="preserve">Молодёжная политика Российской Федерации является комплексом мероприятий и стратегий, направленных на социальную поддержку, развитие и интеграцию молодого поколения в общество. В основе молодёжной политики лежат основные принципы, сформулированные в Федеральном законе от 28 июня 1995 года Федеральный закон </w:t>
      </w:r>
      <w:r w:rsidR="00B45E7B">
        <w:t>«</w:t>
      </w:r>
      <w:r w:rsidRPr="009B1F8A">
        <w:t>О государственной поддержке молодежных и детских общественных объединений</w:t>
      </w:r>
      <w:r w:rsidR="00B45E7B">
        <w:t>»</w:t>
      </w:r>
      <w:r w:rsidRPr="009B1F8A">
        <w:t xml:space="preserve"> от 28.06.1995 N 98-ФЗ (последняя редакция)</w:t>
      </w:r>
      <w:r>
        <w:t xml:space="preserve">. </w:t>
      </w:r>
      <w:r w:rsidRPr="009B1F8A">
        <w:t>Согласно данному закону, молодёжная политика представляет собой систему государственных мер, направленных на создание условий для всестороннего развития и самореализации молодёжи, включая образование, занятость, здоровье, жилищное обеспечение, культурное и спортивное развитие</w:t>
      </w:r>
      <w:r w:rsidR="00E25AD6">
        <w:t xml:space="preserve"> </w:t>
      </w:r>
      <w:r w:rsidR="00E25AD6" w:rsidRPr="00E25AD6">
        <w:t>[</w:t>
      </w:r>
      <w:r w:rsidR="003D4855">
        <w:t>3</w:t>
      </w:r>
      <w:r w:rsidR="00E25AD6" w:rsidRPr="00E25AD6">
        <w:t>]</w:t>
      </w:r>
      <w:r w:rsidR="00E25AD6">
        <w:t>.</w:t>
      </w:r>
    </w:p>
    <w:p w14:paraId="10AE5726" w14:textId="77777777" w:rsidR="00E813B1" w:rsidRDefault="00E813B1" w:rsidP="00E813B1">
      <w:r w:rsidRPr="009B1F8A">
        <w:t>Важным аспектом молодежной политики является учет специфических потребностей молодых людей, которые находятся в переходном периоде от детства к взрослой жизни. В научных работах российских ученых, таких как В. В. Лукин, Н. В. Смирнова, А.И. Абрамов, Е.А. Плаксин и др., особое внимание уделяется анализу основных направлений и принципов молодежной политики, включая социальное партнерство, научно-методическое обеспечение, информационную поддержку и международное сотрудничество.</w:t>
      </w:r>
    </w:p>
    <w:p w14:paraId="0B51FAF7" w14:textId="72ACE6B2" w:rsidR="00E813B1" w:rsidRPr="00E25AD6" w:rsidRDefault="00E813B1" w:rsidP="00E813B1">
      <w:r>
        <w:lastRenderedPageBreak/>
        <w:t xml:space="preserve">В рамках реализации молодежной политики в России были разработаны и приняты ряд федеральных и региональных программ, направленных на поддержку молодежи. Среди них стоит выделить такие программы, как </w:t>
      </w:r>
      <w:r w:rsidR="00B45E7B">
        <w:t>«</w:t>
      </w:r>
      <w:r>
        <w:t>Молодежь России</w:t>
      </w:r>
      <w:r w:rsidR="00B45E7B">
        <w:t>»</w:t>
      </w:r>
      <w:r>
        <w:t xml:space="preserve">, </w:t>
      </w:r>
      <w:r w:rsidR="00B45E7B">
        <w:t>«</w:t>
      </w:r>
      <w:r>
        <w:t>Молодежное предпринимательство</w:t>
      </w:r>
      <w:r w:rsidR="00B45E7B">
        <w:t>»</w:t>
      </w:r>
      <w:r>
        <w:t xml:space="preserve">, </w:t>
      </w:r>
      <w:r w:rsidR="00B45E7B">
        <w:t>«</w:t>
      </w:r>
      <w:r>
        <w:t>Молодежный инновационный форум</w:t>
      </w:r>
      <w:r w:rsidR="00B45E7B">
        <w:t>»</w:t>
      </w:r>
      <w:r>
        <w:t xml:space="preserve"> и другие</w:t>
      </w:r>
      <w:r w:rsidR="00E25AD6">
        <w:t xml:space="preserve"> </w:t>
      </w:r>
      <w:r w:rsidR="00E25AD6" w:rsidRPr="00E25AD6">
        <w:t>[</w:t>
      </w:r>
      <w:r w:rsidR="00164503">
        <w:t>10</w:t>
      </w:r>
      <w:r w:rsidR="00E25AD6" w:rsidRPr="00E25AD6">
        <w:t>]</w:t>
      </w:r>
      <w:r w:rsidR="00E25AD6">
        <w:t>.</w:t>
      </w:r>
    </w:p>
    <w:p w14:paraId="63158502" w14:textId="77777777" w:rsidR="00E813B1" w:rsidRPr="009B1F8A" w:rsidRDefault="00E813B1" w:rsidP="00E813B1">
      <w:r w:rsidRPr="008024F2">
        <w:t>Таким образом, развитие молодежной политики в Российской Федерации проходит в условиях постоянных изменений и адаптации к новым вызовам и возможностям. Важной особенностью современной молодежной политики в России является комплексный подход к решению проблем молодежи, включая образование, занятость, социальную защиту, здоровье, культуру, спорт и другие аспекты социального развития молодого поколения.</w:t>
      </w:r>
    </w:p>
    <w:p w14:paraId="4B9C8F2B" w14:textId="77777777" w:rsidR="00E813B1" w:rsidRPr="009B1F8A" w:rsidRDefault="00E813B1" w:rsidP="00E813B1">
      <w:r w:rsidRPr="009B1F8A">
        <w:t>Содержание молодежной политики в России определяется на основе анализа актуальных потребностей и проблем молодого поколения, а также с учетом региональных особенностей. Важными составляющими молодежной политики являются:</w:t>
      </w:r>
    </w:p>
    <w:p w14:paraId="502D3E9C" w14:textId="77777777" w:rsidR="00E813B1" w:rsidRPr="009B1F8A" w:rsidRDefault="00E813B1" w:rsidP="0022369C">
      <w:pPr>
        <w:numPr>
          <w:ilvl w:val="0"/>
          <w:numId w:val="2"/>
        </w:numPr>
        <w:ind w:left="0" w:firstLine="709"/>
      </w:pPr>
      <w:r w:rsidRPr="009B1F8A">
        <w:t>Содействие занятости молодежи и создание условий для их успешной трудовой адаптации и профессионального становления.</w:t>
      </w:r>
    </w:p>
    <w:p w14:paraId="72C7C647" w14:textId="77777777" w:rsidR="00E813B1" w:rsidRDefault="00E813B1" w:rsidP="0022369C">
      <w:pPr>
        <w:numPr>
          <w:ilvl w:val="0"/>
          <w:numId w:val="2"/>
        </w:numPr>
        <w:ind w:left="0" w:firstLine="709"/>
      </w:pPr>
      <w:r w:rsidRPr="009B1F8A">
        <w:t>Обеспечение доступа молодежи к качественному образованию, включая развитие системы дополнительного образования и поддержку талантливой молодежи</w:t>
      </w:r>
      <w:r>
        <w:t>.</w:t>
      </w:r>
    </w:p>
    <w:p w14:paraId="750E894D" w14:textId="77777777" w:rsidR="00E813B1" w:rsidRPr="009B1F8A" w:rsidRDefault="00E813B1" w:rsidP="0022369C">
      <w:pPr>
        <w:numPr>
          <w:ilvl w:val="0"/>
          <w:numId w:val="2"/>
        </w:numPr>
        <w:ind w:left="0" w:firstLine="709"/>
      </w:pPr>
      <w:r w:rsidRPr="009B1F8A">
        <w:t>Поддержка и развитие молодежного предпринимательства, включая предоставление грантов, кредитов, обучение и наставничество для стартапов и малого бизнеса.</w:t>
      </w:r>
    </w:p>
    <w:p w14:paraId="49B64463" w14:textId="77777777" w:rsidR="00E813B1" w:rsidRDefault="00E813B1" w:rsidP="0022369C">
      <w:pPr>
        <w:numPr>
          <w:ilvl w:val="0"/>
          <w:numId w:val="3"/>
        </w:numPr>
        <w:ind w:left="0" w:firstLine="709"/>
      </w:pPr>
      <w:r w:rsidRPr="009B1F8A">
        <w:t>Реализация программ и проектов в сфере профилактики социально-деструктивного поведения, наркомании и алкоголизма среди молодежи.</w:t>
      </w:r>
    </w:p>
    <w:p w14:paraId="706A55B7" w14:textId="77777777" w:rsidR="00E813B1" w:rsidRDefault="00E813B1" w:rsidP="0022369C">
      <w:pPr>
        <w:numPr>
          <w:ilvl w:val="0"/>
          <w:numId w:val="3"/>
        </w:numPr>
        <w:ind w:left="0" w:firstLine="709"/>
      </w:pPr>
      <w:r>
        <w:t>Содействие в решении жилищных вопросов молодых семей и молодых специалистов, включая доступ к ипотечным программам и субсидиям на приобретение жилья.</w:t>
      </w:r>
    </w:p>
    <w:p w14:paraId="3A673FD2" w14:textId="77777777" w:rsidR="00E813B1" w:rsidRDefault="00E813B1" w:rsidP="0022369C">
      <w:pPr>
        <w:numPr>
          <w:ilvl w:val="0"/>
          <w:numId w:val="3"/>
        </w:numPr>
        <w:ind w:left="0" w:firstLine="709"/>
      </w:pPr>
      <w:r>
        <w:lastRenderedPageBreak/>
        <w:t>Развитие молодежного досуга, культуры и спорта, включая создание доступных и качественных площадок для занятий и творчества.</w:t>
      </w:r>
    </w:p>
    <w:p w14:paraId="26083C53" w14:textId="739E3465" w:rsidR="00E813B1" w:rsidRDefault="00E813B1" w:rsidP="0022369C">
      <w:pPr>
        <w:numPr>
          <w:ilvl w:val="0"/>
          <w:numId w:val="3"/>
        </w:numPr>
        <w:ind w:left="0" w:firstLine="709"/>
      </w:pPr>
      <w:r>
        <w:t>Развитие молодежного волонтерства и социальной активности, включая поддержку молодежных общественных объединений и инициатив</w:t>
      </w:r>
      <w:r w:rsidR="00D16AC2">
        <w:t xml:space="preserve"> </w:t>
      </w:r>
      <w:r w:rsidR="00D16AC2" w:rsidRPr="00D16AC2">
        <w:t>[17</w:t>
      </w:r>
      <w:r w:rsidR="00D16AC2">
        <w:t>, 18, 20</w:t>
      </w:r>
      <w:r w:rsidR="00D16AC2" w:rsidRPr="00D16AC2">
        <w:t>]</w:t>
      </w:r>
      <w:r w:rsidR="00D16AC2">
        <w:t>.</w:t>
      </w:r>
    </w:p>
    <w:p w14:paraId="24FEF83F" w14:textId="65E5D211" w:rsidR="00E813B1" w:rsidRPr="006724A0" w:rsidRDefault="00E813B1" w:rsidP="00E813B1">
      <w:r>
        <w:t>В реализации молодежной политики принимают участие различные организации и институты, включая федеральные и региональные органы власти, образовательные учреждения, молодежные центры, общественные организации и коммерческие структуры. Важную роль в координации и мониторинге реализации молодежной политики играют специализированные структуры, такие как Федеральное агентство по делам молодежи и региональные министерства молодежи</w:t>
      </w:r>
      <w:r w:rsidR="006724A0">
        <w:t xml:space="preserve"> </w:t>
      </w:r>
      <w:r w:rsidR="006724A0" w:rsidRPr="006724A0">
        <w:t>[27]</w:t>
      </w:r>
      <w:r w:rsidR="006724A0">
        <w:t>.</w:t>
      </w:r>
    </w:p>
    <w:p w14:paraId="64865649" w14:textId="0023D98D" w:rsidR="00E813B1" w:rsidRPr="006724A0" w:rsidRDefault="00E813B1" w:rsidP="00E813B1">
      <w:r w:rsidRPr="00B07B3D">
        <w:t>Государство играет важнейшую роль в удовлетворении потребностей общества в различных областях, включая культуру, науку, образование и здравоохранение. Оно отвечает за обеспечение материальной жизни и сохранение духовных ценностей. Конституционно Российская Федерация определена как социальное государство, целью которого является создание условий, обеспечивающих достойную жизнь и свободное развитие человека</w:t>
      </w:r>
      <w:r w:rsidR="006724A0">
        <w:t xml:space="preserve"> </w:t>
      </w:r>
      <w:r w:rsidR="006724A0" w:rsidRPr="006724A0">
        <w:t>[25]</w:t>
      </w:r>
      <w:r w:rsidR="006724A0">
        <w:t>.</w:t>
      </w:r>
    </w:p>
    <w:p w14:paraId="10A920B7" w14:textId="06840ADE" w:rsidR="00E813B1" w:rsidRPr="006724A0" w:rsidRDefault="00E813B1" w:rsidP="00E813B1">
      <w:r w:rsidRPr="00B07B3D">
        <w:t>Одним из основных направлений деятельности государства является</w:t>
      </w:r>
      <w:r w:rsidR="00D16AC2">
        <w:t xml:space="preserve"> </w:t>
      </w:r>
      <w:r w:rsidRPr="00B07B3D">
        <w:t>обеспечение доступности образования. В этой сфере государство решает различные задачи, такие как повышение качества образования, установление образовательных стандартов, обеспечение доступности кадров. Для повышения доступности среднего профессионального и высшего образования необходимо предоставить молодым людям возможность продолжить обучение</w:t>
      </w:r>
      <w:r w:rsidR="006724A0">
        <w:t xml:space="preserve"> </w:t>
      </w:r>
      <w:r w:rsidR="006724A0" w:rsidRPr="006724A0">
        <w:t>[17]</w:t>
      </w:r>
      <w:r w:rsidR="006724A0">
        <w:t>.</w:t>
      </w:r>
    </w:p>
    <w:p w14:paraId="4358B910" w14:textId="77777777" w:rsidR="00E813B1" w:rsidRPr="00B07B3D" w:rsidRDefault="00E813B1" w:rsidP="00E813B1">
      <w:r w:rsidRPr="00B07B3D">
        <w:t xml:space="preserve">Студенты представляют собой уникальную группу граждан, нуждающихся в государственной поддержке. Их главная цель - получить достойное образование, что требует финансовой помощи со стороны государства в период обучения. Действующее законодательство </w:t>
      </w:r>
      <w:r w:rsidRPr="00B07B3D">
        <w:lastRenderedPageBreak/>
        <w:t>предусматривает различные виды финансовой помощи студентам в зависимости от их индивидуальных обстоятельств.</w:t>
      </w:r>
    </w:p>
    <w:p w14:paraId="3DC07793" w14:textId="4A8AA651" w:rsidR="00E813B1" w:rsidRPr="00C976EA" w:rsidRDefault="00E813B1" w:rsidP="00E813B1">
      <w:r w:rsidRPr="00B07B3D">
        <w:t xml:space="preserve">В соответствии со статьей 36 Федерального закона </w:t>
      </w:r>
      <w:r w:rsidR="00B45E7B">
        <w:t>«</w:t>
      </w:r>
      <w:r>
        <w:t>О</w:t>
      </w:r>
      <w:r w:rsidRPr="00B07B3D">
        <w:t>б образовании</w:t>
      </w:r>
      <w:r w:rsidR="00B45E7B">
        <w:t>»</w:t>
      </w:r>
      <w:r w:rsidRPr="00B07B3D">
        <w:t xml:space="preserve"> государственная социальная стипендия назначается студентам очной формы обучения из числа отдельных льготных категорий: детей-сирот, детей, оставшихся без попечения родителей, инвалидов, лиц, пострадавших от радиационных катастроф, ветеранов военной службы, получателей государственной социальной помощи. Академический отпуск или отпуск по уходу за ребенком не влияет на право получения стипендии</w:t>
      </w:r>
      <w:r w:rsidR="00C976EA">
        <w:t xml:space="preserve"> </w:t>
      </w:r>
      <w:r w:rsidR="00C976EA" w:rsidRPr="00C976EA">
        <w:t>[</w:t>
      </w:r>
      <w:r w:rsidR="00426EB7">
        <w:t>1</w:t>
      </w:r>
      <w:r w:rsidR="00C976EA" w:rsidRPr="00C976EA">
        <w:t>]</w:t>
      </w:r>
      <w:r w:rsidR="00C976EA">
        <w:t>.</w:t>
      </w:r>
    </w:p>
    <w:p w14:paraId="1BB8174C" w14:textId="77777777" w:rsidR="00E813B1" w:rsidRDefault="00E813B1" w:rsidP="00E813B1">
      <w:r w:rsidRPr="00B07B3D">
        <w:t>С 1 января 2017 года назначение государственной социальной стипендии осуществляется на основании документа, подтверждающего назначение государственной социальной помощи, выданного органом социальной защиты населения. Стипендия выплачивается до первого числа месяца, следующего за месяцем окончания срока действия документа.</w:t>
      </w:r>
    </w:p>
    <w:p w14:paraId="006290BC" w14:textId="77777777" w:rsidR="00E813B1" w:rsidRPr="00B07B3D" w:rsidRDefault="00E813B1" w:rsidP="00E813B1">
      <w:r w:rsidRPr="00B07B3D">
        <w:t xml:space="preserve">Размер стипендии не может быть ниже полуторакратного размера норматива, утвержденного департаментом образования. Кроме того, повышенная стипендия может быть назначена высоко успевающим студентам или студентам в возрасте до 20 лет, имеющим только одного родителя-инвалида </w:t>
      </w:r>
      <w:r w:rsidRPr="00B07B3D">
        <w:rPr>
          <w:lang w:val="en-US"/>
        </w:rPr>
        <w:t>I</w:t>
      </w:r>
      <w:r w:rsidRPr="00B07B3D">
        <w:t xml:space="preserve"> группы.</w:t>
      </w:r>
    </w:p>
    <w:p w14:paraId="605732C5" w14:textId="77777777" w:rsidR="00E813B1" w:rsidRDefault="00E813B1" w:rsidP="00E813B1">
      <w:r w:rsidRPr="00B07B3D">
        <w:t>Выплата социальных стипендий прекращается, если студент отчислен из учебного заведения или если основания для назначения стипендии утратили силу. Учебные заведения также оказывают единовременную материальную помощь по особым случаям, таким как свадьба или рождение ребенка.</w:t>
      </w:r>
    </w:p>
    <w:p w14:paraId="0C438B6F" w14:textId="77777777" w:rsidR="00E813B1" w:rsidRPr="00B07B3D" w:rsidRDefault="00E813B1" w:rsidP="00E813B1">
      <w:r w:rsidRPr="00B07B3D">
        <w:t>Дети-сироты и дети, оставшиеся без попечения родителей, имеют право на дополнительные льготы и компенсации в сфере образования, в том числе право на получение второго среднего профессионального образования за счет бюджетных средств, ежегодное пособие на учебные материалы, полную заработную плату во время производственного обучения и практики, бесплатный проезд, обеспечение одеждой, обувью, постельными принадлежностями, мебелью.</w:t>
      </w:r>
    </w:p>
    <w:p w14:paraId="1648D75A" w14:textId="093F1C3E" w:rsidR="00E813B1" w:rsidRDefault="00E813B1" w:rsidP="00E813B1">
      <w:r w:rsidRPr="00B07B3D">
        <w:lastRenderedPageBreak/>
        <w:t>Предлагая различные формы поддержки, государство стремится создать условия для получения знаний и качественного образования, не только финансируя деятельность учебных заведений и повышая качество преподавания, но и предоставляя учащимся возможность получить необходимые знания. Государство разрабатывает программы, которые предлагают финансовую поддержку студентам, стремящимся получить достойное образование и внести вклад в развитие своей страны. Следовательно, государство заинтересовано в предоставлении такой помощи и создании условий, способствующих комфортному получению образования</w:t>
      </w:r>
      <w:r>
        <w:t xml:space="preserve"> и обеспечению комфортных жизненных условий </w:t>
      </w:r>
      <w:r w:rsidRPr="00F83B2C">
        <w:t>[</w:t>
      </w:r>
      <w:r w:rsidR="00164D48">
        <w:t>18</w:t>
      </w:r>
      <w:r w:rsidRPr="00F43BDF">
        <w:t>]</w:t>
      </w:r>
      <w:r w:rsidRPr="00F83B2C">
        <w:t>.</w:t>
      </w:r>
    </w:p>
    <w:p w14:paraId="03C1002C" w14:textId="1CDC15A2" w:rsidR="00C062EE" w:rsidRDefault="00C062EE" w:rsidP="00C062EE">
      <w:r>
        <w:t xml:space="preserve">На примере образовательных учреждений, следуя концептуальной схеме, предложенной </w:t>
      </w:r>
      <w:r w:rsidR="006B1E61">
        <w:t>Е. Г.</w:t>
      </w:r>
      <w:r>
        <w:t xml:space="preserve"> Маркиной, мы можем выделить следующие элементы в структуре социальной поддержки студентов вузов:</w:t>
      </w:r>
    </w:p>
    <w:p w14:paraId="1E304312" w14:textId="0938C2BE" w:rsidR="00C062EE" w:rsidRDefault="00C062EE" w:rsidP="00AA6628">
      <w:pPr>
        <w:pStyle w:val="a8"/>
        <w:numPr>
          <w:ilvl w:val="0"/>
          <w:numId w:val="28"/>
        </w:numPr>
        <w:ind w:left="0" w:firstLine="709"/>
      </w:pPr>
      <w:r>
        <w:t>Объекты: студенты и студенческие объединения.</w:t>
      </w:r>
    </w:p>
    <w:p w14:paraId="3C89CE06" w14:textId="1F323DA4" w:rsidR="00C062EE" w:rsidRDefault="00C062EE" w:rsidP="00AA6628">
      <w:pPr>
        <w:pStyle w:val="a8"/>
        <w:numPr>
          <w:ilvl w:val="0"/>
          <w:numId w:val="28"/>
        </w:numPr>
        <w:ind w:left="0" w:firstLine="709"/>
      </w:pPr>
      <w:r>
        <w:t>Субъекты: университет как целостная система, его структурные подразделения, общественные собрания.</w:t>
      </w:r>
    </w:p>
    <w:p w14:paraId="0DB196C5" w14:textId="71E0EB1E" w:rsidR="00C062EE" w:rsidRDefault="00C062EE" w:rsidP="00AA6628">
      <w:pPr>
        <w:pStyle w:val="a8"/>
        <w:numPr>
          <w:ilvl w:val="0"/>
          <w:numId w:val="28"/>
        </w:numPr>
        <w:ind w:left="0" w:firstLine="709"/>
      </w:pPr>
      <w:r>
        <w:t xml:space="preserve">Проблемы: </w:t>
      </w:r>
      <w:r w:rsidR="006B1E61">
        <w:t>социальные риски.</w:t>
      </w:r>
    </w:p>
    <w:p w14:paraId="70F1CE31" w14:textId="54606892" w:rsidR="00C062EE" w:rsidRDefault="00C062EE" w:rsidP="00AA6628">
      <w:pPr>
        <w:pStyle w:val="a8"/>
        <w:numPr>
          <w:ilvl w:val="0"/>
          <w:numId w:val="28"/>
        </w:numPr>
        <w:ind w:left="0" w:firstLine="709"/>
      </w:pPr>
      <w:r>
        <w:t>Сферы деятельности</w:t>
      </w:r>
      <w:r w:rsidR="006B1E61">
        <w:t>: охватывают</w:t>
      </w:r>
      <w:r>
        <w:t xml:space="preserve"> образовательный процесс, преподавание, социально-педагогическую работу, организацию культурных мероприятий.</w:t>
      </w:r>
    </w:p>
    <w:p w14:paraId="5AF333CD" w14:textId="671FDED3" w:rsidR="00C062EE" w:rsidRPr="00161D39" w:rsidRDefault="00C062EE" w:rsidP="00226A04">
      <w:r>
        <w:t xml:space="preserve">Студенты, как основной объект социальной работы, обладают уникальными характеристиками. В частности, </w:t>
      </w:r>
      <w:r w:rsidR="006B1E61">
        <w:t>Ж. В.</w:t>
      </w:r>
      <w:r>
        <w:t xml:space="preserve"> </w:t>
      </w:r>
      <w:proofErr w:type="spellStart"/>
      <w:r>
        <w:t>Жираткова</w:t>
      </w:r>
      <w:proofErr w:type="spellEnd"/>
      <w:r>
        <w:t xml:space="preserve"> выделяет студентов из остальной части молодежи по двум признакам: формальным (социальный статус, студенчество) и сущностным (ценностные ориентации, устремления, уровень эрудиции и культуры, а также организованность на групповом уровне - студенческие союзы, ассоциации и </w:t>
      </w:r>
      <w:r w:rsidR="00D21397">
        <w:t>т. д.</w:t>
      </w:r>
      <w:r>
        <w:t>)</w:t>
      </w:r>
      <w:r w:rsidR="00161D39">
        <w:t xml:space="preserve"> </w:t>
      </w:r>
      <w:r w:rsidR="00161D39" w:rsidRPr="004B14E4">
        <w:t>[17]</w:t>
      </w:r>
      <w:r w:rsidR="00161D39">
        <w:t>.</w:t>
      </w:r>
    </w:p>
    <w:p w14:paraId="739A8A96" w14:textId="5BF282AD" w:rsidR="00C062EE" w:rsidRDefault="00C062EE" w:rsidP="006B1E61">
      <w:r>
        <w:t xml:space="preserve">В отличие от других категорий молодежи, студенчество характеризуется высоким образовательным и культурным уровнем, профессиональной ориентацией, социальной активностью, гармоничным сочетанием </w:t>
      </w:r>
      <w:r>
        <w:lastRenderedPageBreak/>
        <w:t>интеллектуальной и социальной зрелости. Однако они также представляют собой один из наиболее уязвимых сегментов молодежи в силу таких факторов, как трудности адаптации к новым условиям жизни и обучения, личные проблемы, финансовая нестабильность, а также проблемы, связанные с защитой прав и трудоустройством.</w:t>
      </w:r>
    </w:p>
    <w:p w14:paraId="0B8A9F6B" w14:textId="018C0E1A" w:rsidR="00C062EE" w:rsidRDefault="00C062EE" w:rsidP="006B1E61">
      <w:r>
        <w:t>Вышеперечисленные проблемы негативно влияют на основную деятельность студентов - получение качественного образования. Поэтому социальная поддержка студентов в вузах играет стратегическую роль на государственном уровне.</w:t>
      </w:r>
    </w:p>
    <w:p w14:paraId="43894A07" w14:textId="541FD89A" w:rsidR="00C062EE" w:rsidRDefault="00C062EE" w:rsidP="00444D4D">
      <w:r>
        <w:t xml:space="preserve">Законодательно установленные меры социальной поддержки и льготы для студентов определены в части 2 статьи 34 Федерального закона от 29 декабря 2012 года № 273 - ФЗ </w:t>
      </w:r>
      <w:r w:rsidR="00B45E7B">
        <w:t>«</w:t>
      </w:r>
      <w:r>
        <w:t>Об образовании в Российской Федерации</w:t>
      </w:r>
      <w:r w:rsidR="00B45E7B">
        <w:t>»</w:t>
      </w:r>
      <w:r>
        <w:t>, а порядок их предоставления Правительством Российской Федерации и региональными правовыми актами. Из анализа научной литературы и нормативно-правовой базы можно выделить основные законодательно закрепленные направления и меры социальной поддержки студенческой молодежи в российских вузах:</w:t>
      </w:r>
    </w:p>
    <w:p w14:paraId="04E9B8E0" w14:textId="77777777" w:rsidR="00C062EE" w:rsidRDefault="00C062EE" w:rsidP="0022369C">
      <w:pPr>
        <w:pStyle w:val="a8"/>
        <w:numPr>
          <w:ilvl w:val="0"/>
          <w:numId w:val="19"/>
        </w:numPr>
        <w:ind w:left="0" w:firstLine="709"/>
      </w:pPr>
      <w:r>
        <w:t>Стипендиальное обеспечение.</w:t>
      </w:r>
    </w:p>
    <w:p w14:paraId="1566240C" w14:textId="77777777" w:rsidR="00C062EE" w:rsidRDefault="00C062EE" w:rsidP="0022369C">
      <w:pPr>
        <w:pStyle w:val="a8"/>
        <w:numPr>
          <w:ilvl w:val="0"/>
          <w:numId w:val="19"/>
        </w:numPr>
        <w:ind w:left="0" w:firstLine="709"/>
      </w:pPr>
      <w:r>
        <w:t>Адресная социальная поддержка нуждающихся.</w:t>
      </w:r>
    </w:p>
    <w:p w14:paraId="0A819C75" w14:textId="77777777" w:rsidR="00C062EE" w:rsidRDefault="00C062EE" w:rsidP="0022369C">
      <w:pPr>
        <w:pStyle w:val="a8"/>
        <w:numPr>
          <w:ilvl w:val="0"/>
          <w:numId w:val="19"/>
        </w:numPr>
        <w:ind w:left="0" w:firstLine="709"/>
      </w:pPr>
      <w:r>
        <w:t>Массовая культурно-массовая, физкультурно-оздоровительная работа.</w:t>
      </w:r>
    </w:p>
    <w:p w14:paraId="295BDB8B" w14:textId="77777777" w:rsidR="00C062EE" w:rsidRDefault="00C062EE" w:rsidP="0022369C">
      <w:pPr>
        <w:pStyle w:val="a8"/>
        <w:numPr>
          <w:ilvl w:val="0"/>
          <w:numId w:val="19"/>
        </w:numPr>
        <w:ind w:left="0" w:firstLine="709"/>
      </w:pPr>
      <w:r>
        <w:t>Предоставление жилья в общежитии.</w:t>
      </w:r>
    </w:p>
    <w:p w14:paraId="44022F53" w14:textId="77777777" w:rsidR="00C062EE" w:rsidRDefault="00C062EE" w:rsidP="0022369C">
      <w:pPr>
        <w:pStyle w:val="a8"/>
        <w:numPr>
          <w:ilvl w:val="0"/>
          <w:numId w:val="19"/>
        </w:numPr>
        <w:ind w:left="0" w:firstLine="709"/>
      </w:pPr>
      <w:r>
        <w:t>Льготы на пользование объектами социальной инфраструктуры вуза (общежитие, медпункт, спортзал, санаторий-профилакторий).</w:t>
      </w:r>
    </w:p>
    <w:p w14:paraId="22DE561A" w14:textId="77777777" w:rsidR="00C062EE" w:rsidRDefault="00C062EE" w:rsidP="0022369C">
      <w:pPr>
        <w:pStyle w:val="a8"/>
        <w:numPr>
          <w:ilvl w:val="0"/>
          <w:numId w:val="19"/>
        </w:numPr>
        <w:ind w:left="0" w:firstLine="709"/>
      </w:pPr>
      <w:r>
        <w:t>Социальные льготы при проезде в общественном транспорте.</w:t>
      </w:r>
    </w:p>
    <w:p w14:paraId="4699D9D8" w14:textId="77777777" w:rsidR="00C062EE" w:rsidRDefault="00C062EE" w:rsidP="0022369C">
      <w:pPr>
        <w:pStyle w:val="a8"/>
        <w:numPr>
          <w:ilvl w:val="0"/>
          <w:numId w:val="19"/>
        </w:numPr>
        <w:ind w:left="0" w:firstLine="709"/>
      </w:pPr>
      <w:r>
        <w:t>Переход с платного обучения на бесплатное.</w:t>
      </w:r>
    </w:p>
    <w:p w14:paraId="1747085E" w14:textId="77777777" w:rsidR="00C062EE" w:rsidRDefault="00C062EE" w:rsidP="0022369C">
      <w:pPr>
        <w:pStyle w:val="a8"/>
        <w:numPr>
          <w:ilvl w:val="0"/>
          <w:numId w:val="19"/>
        </w:numPr>
        <w:ind w:left="0" w:firstLine="709"/>
      </w:pPr>
      <w:r>
        <w:t>Образовательный кредит.</w:t>
      </w:r>
    </w:p>
    <w:p w14:paraId="374F4BAB" w14:textId="77777777" w:rsidR="006722BD" w:rsidRDefault="00C062EE" w:rsidP="0022369C">
      <w:pPr>
        <w:pStyle w:val="a8"/>
        <w:numPr>
          <w:ilvl w:val="0"/>
          <w:numId w:val="19"/>
        </w:numPr>
        <w:ind w:left="0" w:firstLine="709"/>
      </w:pPr>
      <w:r>
        <w:t>Социальный налоговый вычет за обучение.</w:t>
      </w:r>
    </w:p>
    <w:p w14:paraId="1C3B061F" w14:textId="695C3C42" w:rsidR="00C062EE" w:rsidRDefault="00C062EE" w:rsidP="0022369C">
      <w:pPr>
        <w:pStyle w:val="a8"/>
        <w:numPr>
          <w:ilvl w:val="0"/>
          <w:numId w:val="19"/>
        </w:numPr>
        <w:ind w:left="0" w:firstLine="709"/>
      </w:pPr>
      <w:r>
        <w:lastRenderedPageBreak/>
        <w:t>Помощь в трудоустройстве и поддержка в процессе адаптации на рынке труда</w:t>
      </w:r>
      <w:r w:rsidR="006722BD">
        <w:t xml:space="preserve"> </w:t>
      </w:r>
      <w:r w:rsidR="006722BD" w:rsidRPr="006722BD">
        <w:t>[</w:t>
      </w:r>
      <w:r w:rsidR="00426EB7">
        <w:t>1</w:t>
      </w:r>
      <w:r w:rsidR="006722BD" w:rsidRPr="006722BD">
        <w:t>]</w:t>
      </w:r>
      <w:r w:rsidR="006722BD">
        <w:t>.</w:t>
      </w:r>
    </w:p>
    <w:p w14:paraId="3B996ED7" w14:textId="4CA80F0C" w:rsidR="00C062EE" w:rsidRPr="00C976EA" w:rsidRDefault="00C062EE" w:rsidP="001A1110">
      <w:r>
        <w:t xml:space="preserve">Стипендии - наиболее распространенная форма поддержки студентов. Размер государственной академической, социальной стипендии студентам не может быть меньше нормативов, установленных Правительством Российской Федерации для каждого уровня профессионального образования и категорий обучающихся с учетом уровня инфляции. Нормативы формирования стипендиального фонда за счет бюджетных ассигнований федерального бюджета установлены Постановлением Правительства Российской Федерации от 17.12.2016 № 1390 </w:t>
      </w:r>
      <w:r w:rsidR="00B45E7B">
        <w:t>«</w:t>
      </w:r>
      <w:r>
        <w:t>О формировании стипендиального фонда</w:t>
      </w:r>
      <w:r w:rsidR="00B45E7B">
        <w:t>»</w:t>
      </w:r>
      <w:r w:rsidR="00C976EA">
        <w:t xml:space="preserve"> </w:t>
      </w:r>
      <w:r w:rsidR="00C976EA" w:rsidRPr="00C976EA">
        <w:t>[17]</w:t>
      </w:r>
      <w:r w:rsidR="00C976EA">
        <w:t>.</w:t>
      </w:r>
    </w:p>
    <w:p w14:paraId="786CA71D" w14:textId="2174F800" w:rsidR="00C062EE" w:rsidRPr="00F83B2C" w:rsidRDefault="001A1110" w:rsidP="00C062EE">
      <w:r>
        <w:t>Таким образом, с</w:t>
      </w:r>
      <w:r w:rsidR="00C062EE">
        <w:t xml:space="preserve">овременная система высшего образования сегодня включает в себя функции социальной поддержки, охватывающие не только гарантии, льготы и компенсации, но и создание оптимальных условий для </w:t>
      </w:r>
      <w:r>
        <w:t>полноценной</w:t>
      </w:r>
      <w:r w:rsidR="00C062EE">
        <w:t xml:space="preserve"> жизни студентов.</w:t>
      </w:r>
    </w:p>
    <w:p w14:paraId="037A49C0" w14:textId="77777777" w:rsidR="00E813B1" w:rsidRDefault="00E813B1" w:rsidP="00E813B1">
      <w:pPr>
        <w:pStyle w:val="2"/>
      </w:pPr>
      <w:bookmarkStart w:id="5" w:name="_Toc135064750"/>
      <w:r>
        <w:t>Нормативно-правовая основа социальной работы со студенческой молодёжью</w:t>
      </w:r>
      <w:bookmarkEnd w:id="5"/>
    </w:p>
    <w:p w14:paraId="629EEE31" w14:textId="1BE09BC4" w:rsidR="00B44E37" w:rsidRDefault="00B44E37" w:rsidP="00C34569">
      <w:r>
        <w:t>Молодежь, составляющая значительную часть населения Российской Федерации, признана важнейшей социальной группой, развитие которой влияет на общее развитие страны. Правовой статус молодежи, составляющей примерно четверть всего населения страны, характеризуется такими особенностями, как реализация конституционных прав и свобод, сформированных под влиянием уникального жизненного опыта и возрастных правовых ограничений.</w:t>
      </w:r>
    </w:p>
    <w:p w14:paraId="49B593ED" w14:textId="40E945B3" w:rsidR="00B44E37" w:rsidRDefault="00B44E37" w:rsidP="00B44E37">
      <w:r>
        <w:t>В России государственная молодежная политика (ГМП) направлена на повышение уровня жизни молодых граждан, смягчение социального неравенства и укрепление социально-экономической стабильности. Однако актуализация этой политики не обходится без препятствий. Эффективное решение существующих проблем заключается в создании надежного механизма правового регулирования государственной молодежной политики.</w:t>
      </w:r>
    </w:p>
    <w:p w14:paraId="46513E36" w14:textId="07E30AD3" w:rsidR="00B44E37" w:rsidRPr="00542779" w:rsidRDefault="00B44E37" w:rsidP="00B44E37">
      <w:r>
        <w:lastRenderedPageBreak/>
        <w:t>Нормативно-правовая база государственной молодежной политики играет ключевую роль в формировании работы с молодежью и создании благоприятных условий для реализации прав и возможностей развития молодежи. Суть ГМП заключается в ее социально-правовом феномене - системе, состоящей из социально-правовых понятий, целей, методов и средств. Данная система регулирует отношения между молодежью, другими социальными группами, государством и обществом в целом, обеспечивая молодым гражданам возможность реализации их конституционных прав и свобод</w:t>
      </w:r>
      <w:r w:rsidR="00542779">
        <w:t xml:space="preserve"> </w:t>
      </w:r>
      <w:r w:rsidR="00542779" w:rsidRPr="00542779">
        <w:t>[</w:t>
      </w:r>
      <w:r w:rsidR="000D2A65">
        <w:t>46</w:t>
      </w:r>
      <w:r w:rsidR="00542779" w:rsidRPr="00542779">
        <w:t>]</w:t>
      </w:r>
      <w:r w:rsidR="00542779">
        <w:t>.</w:t>
      </w:r>
    </w:p>
    <w:p w14:paraId="7D5AD457" w14:textId="1CA680FD" w:rsidR="00B44E37" w:rsidRPr="00800E56" w:rsidRDefault="00B44E37" w:rsidP="00542779">
      <w:r>
        <w:t>Конституция Российской Федерации воплощает социальную государственную политику страны, направленную на создание условий, гарантирующих достойную жизнь и свободное развитие человека. Молодежная политика является составной частью этой политики. Права, свободы и обязанности граждан, закрепленные в Конституции, являются фундаментальной правовой основой для организации и проведения социальной работы с различными социальными слоями и группами, в том числе и с молодежью</w:t>
      </w:r>
      <w:r w:rsidR="00800E56">
        <w:t xml:space="preserve"> </w:t>
      </w:r>
      <w:r w:rsidR="00800E56" w:rsidRPr="004B14E4">
        <w:t>[</w:t>
      </w:r>
      <w:r w:rsidR="00B26A71" w:rsidRPr="00574A0E">
        <w:t>2</w:t>
      </w:r>
      <w:r w:rsidR="00800E56" w:rsidRPr="004B14E4">
        <w:t>]</w:t>
      </w:r>
      <w:r w:rsidR="00800E56">
        <w:t>.</w:t>
      </w:r>
    </w:p>
    <w:p w14:paraId="77167804" w14:textId="381A39F2" w:rsidR="00B44E37" w:rsidRDefault="00B44E37" w:rsidP="00161D39">
      <w:r>
        <w:t xml:space="preserve">Эволюция нормативно-правовой базы в области </w:t>
      </w:r>
      <w:r w:rsidR="00542779">
        <w:t>социальной работы</w:t>
      </w:r>
      <w:r>
        <w:t xml:space="preserve"> обусловлена рядом факторов. Среди них - повышение значимости права в правовом обществе, растущий общественный запрос на оптимизацию политики, а также текущая неразвитость российского законодательства с его низким уровнем регулирования полномочий и ответственности государственных органов в отношении молодежи.</w:t>
      </w:r>
    </w:p>
    <w:p w14:paraId="11A17C06" w14:textId="434A1F40" w:rsidR="00B44E37" w:rsidRPr="00D30F85" w:rsidRDefault="00B44E37" w:rsidP="00565BD4">
      <w:r>
        <w:t xml:space="preserve">Действующее законодательство Российской Федерации охватывает все виды правовых источников в </w:t>
      </w:r>
      <w:r w:rsidR="00542779">
        <w:t>данной области</w:t>
      </w:r>
      <w:r>
        <w:t>, включая международные, федеральные, федерально-региональные, региональные, регионально-местные и муниципальные. Совокупность федеральных и региональных законов и подзаконных актов обеспечивает множество норм, которые очерчивают правовой статус государственной молодежной политики и выделяют ее ключевые положения</w:t>
      </w:r>
      <w:r w:rsidR="00D30F85">
        <w:t xml:space="preserve"> </w:t>
      </w:r>
      <w:r w:rsidR="00D30F85" w:rsidRPr="00D30F85">
        <w:t>[41]</w:t>
      </w:r>
      <w:r w:rsidR="00D30F85">
        <w:t>.</w:t>
      </w:r>
    </w:p>
    <w:p w14:paraId="06DE1E52" w14:textId="1984AB5C" w:rsidR="00B44E37" w:rsidRDefault="00B44E37" w:rsidP="00565BD4">
      <w:r>
        <w:lastRenderedPageBreak/>
        <w:t>Несмотря на обширную существующую федеральную нормативно-правовую базу поддержки молодежи, заметна нехватка законов и иных нормативных правовых актов, выступающих за участие социально-демографических групп молодежи в реализации государственной молодежной политики и управлении делами государства. Следовательно, региональный уровень правового регулирования государственной молодежной политики в России становится ключевым.</w:t>
      </w:r>
    </w:p>
    <w:p w14:paraId="6C0230D6" w14:textId="7F93430A" w:rsidR="00B44E37" w:rsidRDefault="00B44E37" w:rsidP="00565BD4">
      <w:r>
        <w:t xml:space="preserve">Регионы формируют собственную нормативно-правовую базу, отражая вопросы молодежи в уставах, законах и подзаконных актах. В регионах создаются отделы по делам молодежи, системы социальных служб, молодежные центры и другие учреждения молодежной направленности. </w:t>
      </w:r>
      <w:r w:rsidR="00565BD4">
        <w:t>Данные</w:t>
      </w:r>
      <w:r>
        <w:t xml:space="preserve"> органы также разрабатывают и реализуют молодежные программы, направленные на решение различных вопросов жизни молодого поколения.</w:t>
      </w:r>
    </w:p>
    <w:p w14:paraId="65A87962" w14:textId="6E49A826" w:rsidR="00B44E37" w:rsidRDefault="00B44E37" w:rsidP="00565BD4">
      <w:r>
        <w:t>На уровне местного самоуправления действуют многочисленные муниципальные правовые акты по работе с молодежью. Подобно тому, как государственная молодежная политика закрепляется конкретными законами и подзаконными актами, муниципальная молодежная политика формулируется и закрепляется в правовых актах органов и должностных лиц местного самоуправления.</w:t>
      </w:r>
    </w:p>
    <w:p w14:paraId="5DDA835E" w14:textId="1D41961F" w:rsidR="0097638E" w:rsidRPr="00D30F85" w:rsidRDefault="00B44E37" w:rsidP="00B44E37">
      <w:r>
        <w:t>Несмотря на широкую нормативную базу на федеральном уровне по поддержке молодежи, остается актуальной задача: принятие единого, фундаментального федерального закона, соответствующего современным мировым тенденциям, посвященного правовому обеспечению положения молодежи в российском обществе, определяющего направления государственной молодежной политики и меры по ее реализации на современном этапе</w:t>
      </w:r>
      <w:r w:rsidR="00D30F85">
        <w:t xml:space="preserve"> </w:t>
      </w:r>
      <w:r w:rsidR="00D30F85" w:rsidRPr="00D30F85">
        <w:t>[46]</w:t>
      </w:r>
      <w:r w:rsidR="00D30F85">
        <w:t>.</w:t>
      </w:r>
    </w:p>
    <w:p w14:paraId="056C0B1E" w14:textId="4AEF6AA1" w:rsidR="00E813B1" w:rsidRDefault="00E813B1" w:rsidP="00E813B1">
      <w:r w:rsidRPr="001F4DD5">
        <w:t xml:space="preserve">Нормативно-правовая основа социальной работы со студенческой молодёжью базируется на ряде федеральных законов, подзаконных актов, программ и концепций, регулирующих различные аспекты деятельности в </w:t>
      </w:r>
      <w:r w:rsidRPr="001F4DD5">
        <w:lastRenderedPageBreak/>
        <w:t>данной сфере. Важнейшими документами, определяющими правовые основы социальной работы со студенческой молодёжью, являются:</w:t>
      </w:r>
    </w:p>
    <w:p w14:paraId="1CF33280" w14:textId="6C716057" w:rsidR="00E813B1" w:rsidRPr="001F4DD5" w:rsidRDefault="00E813B1" w:rsidP="0022369C">
      <w:pPr>
        <w:numPr>
          <w:ilvl w:val="0"/>
          <w:numId w:val="4"/>
        </w:numPr>
        <w:ind w:left="0" w:firstLine="709"/>
      </w:pPr>
      <w:r w:rsidRPr="001F4DD5">
        <w:t>Конституция Российской Федерации (принята 12 декабря 1993 года) – главный законодательный документ страны, определяющий основные права и обязанности граждан, в том числе право на образование (статья 43) и право на социальное обеспечение (статья 39)</w:t>
      </w:r>
      <w:r w:rsidR="00D30F85">
        <w:t xml:space="preserve"> </w:t>
      </w:r>
      <w:r w:rsidR="00D30F85" w:rsidRPr="00D30F85">
        <w:t>[</w:t>
      </w:r>
      <w:r w:rsidR="00B26A71" w:rsidRPr="00B26A71">
        <w:t>2</w:t>
      </w:r>
      <w:r w:rsidR="00D30F85" w:rsidRPr="00D30F85">
        <w:t>]</w:t>
      </w:r>
      <w:r w:rsidR="00D30F85">
        <w:t>.</w:t>
      </w:r>
    </w:p>
    <w:p w14:paraId="38E51F9C" w14:textId="691CBE1F" w:rsidR="00E813B1" w:rsidRDefault="00E813B1" w:rsidP="0022369C">
      <w:pPr>
        <w:numPr>
          <w:ilvl w:val="0"/>
          <w:numId w:val="4"/>
        </w:numPr>
        <w:ind w:left="0" w:firstLine="709"/>
      </w:pPr>
      <w:r w:rsidRPr="001F4DD5">
        <w:t xml:space="preserve">Федеральный закон </w:t>
      </w:r>
      <w:r w:rsidR="00B45E7B">
        <w:t>«</w:t>
      </w:r>
      <w:r w:rsidRPr="001F4DD5">
        <w:t>Об образовании в Российской Федерации</w:t>
      </w:r>
      <w:r w:rsidR="00B45E7B">
        <w:t>»</w:t>
      </w:r>
      <w:r w:rsidRPr="001F4DD5">
        <w:t xml:space="preserve"> от 29.12.2012 </w:t>
      </w:r>
      <w:r>
        <w:t>№</w:t>
      </w:r>
      <w:r w:rsidRPr="001F4DD5">
        <w:t xml:space="preserve"> 273-ФЗ (последняя редакция)</w:t>
      </w:r>
      <w:r>
        <w:t xml:space="preserve"> </w:t>
      </w:r>
      <w:r w:rsidRPr="001F4DD5">
        <w:t>– регулирует основные положения организации образовательного процесса, включая доступ к образованию и социальную поддержку студентов</w:t>
      </w:r>
      <w:r w:rsidR="00D30F85">
        <w:t xml:space="preserve"> </w:t>
      </w:r>
      <w:r w:rsidR="00D30F85" w:rsidRPr="00D30F85">
        <w:t>[</w:t>
      </w:r>
      <w:r w:rsidR="00426EB7">
        <w:t>1</w:t>
      </w:r>
      <w:r w:rsidR="00D30F85" w:rsidRPr="00D30F85">
        <w:t>]</w:t>
      </w:r>
      <w:r w:rsidR="00D30F85">
        <w:t>.</w:t>
      </w:r>
    </w:p>
    <w:p w14:paraId="48FA659C" w14:textId="3593208D" w:rsidR="00E813B1" w:rsidRDefault="00E813B1" w:rsidP="0022369C">
      <w:pPr>
        <w:numPr>
          <w:ilvl w:val="0"/>
          <w:numId w:val="4"/>
        </w:numPr>
        <w:ind w:left="0" w:firstLine="709"/>
      </w:pPr>
      <w:r w:rsidRPr="001F4DD5">
        <w:t xml:space="preserve">Федеральный закон </w:t>
      </w:r>
      <w:r w:rsidR="00B45E7B">
        <w:t>«</w:t>
      </w:r>
      <w:r w:rsidRPr="001F4DD5">
        <w:t>Об основах социального обслуживания граждан в Российской Федерации</w:t>
      </w:r>
      <w:r w:rsidR="00B45E7B">
        <w:t>»</w:t>
      </w:r>
      <w:r w:rsidRPr="001F4DD5">
        <w:t xml:space="preserve"> от 28.12.2013 N 442-ФЗ (последняя редакция) </w:t>
      </w:r>
      <w:r>
        <w:t>– закрепляет основные принципы, задачи, виды и порядок оказания социальных услуг населению, в том числе студенческой молодёжи</w:t>
      </w:r>
      <w:r w:rsidR="00003C62">
        <w:t xml:space="preserve"> </w:t>
      </w:r>
      <w:r w:rsidR="00003C62" w:rsidRPr="00003C62">
        <w:t>[</w:t>
      </w:r>
      <w:r w:rsidR="00A906F0">
        <w:t>6</w:t>
      </w:r>
      <w:r w:rsidR="00003C62" w:rsidRPr="00003C62">
        <w:t>]</w:t>
      </w:r>
      <w:r w:rsidR="00003C62">
        <w:t>.</w:t>
      </w:r>
    </w:p>
    <w:p w14:paraId="4918E584" w14:textId="703697FD" w:rsidR="00E813B1" w:rsidRDefault="00E813B1" w:rsidP="0022369C">
      <w:pPr>
        <w:numPr>
          <w:ilvl w:val="0"/>
          <w:numId w:val="4"/>
        </w:numPr>
        <w:ind w:left="0" w:firstLine="709"/>
      </w:pPr>
      <w:r w:rsidRPr="00837303">
        <w:t xml:space="preserve">Федеральный закон </w:t>
      </w:r>
      <w:r w:rsidR="00B45E7B">
        <w:t>«</w:t>
      </w:r>
      <w:r w:rsidRPr="00837303">
        <w:t>О молодежной политике в Российской Федерации</w:t>
      </w:r>
      <w:r w:rsidR="00B45E7B">
        <w:t>»</w:t>
      </w:r>
      <w:r>
        <w:t xml:space="preserve"> </w:t>
      </w:r>
      <w:r w:rsidRPr="00837303">
        <w:t xml:space="preserve">от 30.12.2020 </w:t>
      </w:r>
      <w:r>
        <w:t>№</w:t>
      </w:r>
      <w:r w:rsidRPr="00837303">
        <w:t xml:space="preserve"> 489-ФЗ (последняя редакция) </w:t>
      </w:r>
      <w:r>
        <w:t>– определяет основные задачи, принципы, направления и механизмы реализации государственной молодёжной политики, в том числе в отношении студенческой молодёжи</w:t>
      </w:r>
      <w:r w:rsidR="00003C62">
        <w:t xml:space="preserve"> </w:t>
      </w:r>
      <w:r w:rsidR="00003C62" w:rsidRPr="00003C62">
        <w:t>[</w:t>
      </w:r>
      <w:r w:rsidR="003D4855">
        <w:t>4</w:t>
      </w:r>
      <w:r w:rsidR="00003C62" w:rsidRPr="00003C62">
        <w:t>]</w:t>
      </w:r>
      <w:r w:rsidR="00003C62">
        <w:t>.</w:t>
      </w:r>
    </w:p>
    <w:p w14:paraId="5B29DC9B" w14:textId="77777777" w:rsidR="00E813B1" w:rsidRDefault="00E813B1" w:rsidP="00E813B1">
      <w:r>
        <w:t>Кроме указанных законов, важную роль в формировании нормативно-правовой основы социальной работы со студенческой молодежью играют следующие документы:</w:t>
      </w:r>
    </w:p>
    <w:p w14:paraId="70011679" w14:textId="530ACAB9" w:rsidR="00E813B1" w:rsidRDefault="00E813B1" w:rsidP="0022369C">
      <w:pPr>
        <w:numPr>
          <w:ilvl w:val="0"/>
          <w:numId w:val="5"/>
        </w:numPr>
        <w:ind w:left="0" w:firstLine="709"/>
      </w:pPr>
      <w:r w:rsidRPr="00837303">
        <w:t xml:space="preserve">Приказ Министерства науки и высшего образования РФ от 21 августа 2020 г. </w:t>
      </w:r>
      <w:r>
        <w:t xml:space="preserve">№ </w:t>
      </w:r>
      <w:r w:rsidRPr="00837303">
        <w:t xml:space="preserve">1076 </w:t>
      </w:r>
      <w:r w:rsidR="00B45E7B">
        <w:t>«</w:t>
      </w:r>
      <w:r w:rsidRPr="00837303">
        <w: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w:t>
      </w:r>
      <w:r w:rsidR="00B45E7B">
        <w:t>»</w:t>
      </w:r>
      <w:r w:rsidRPr="00837303">
        <w:t xml:space="preserve"> (с изменениями и дополнениями)</w:t>
      </w:r>
      <w:r>
        <w:t xml:space="preserve"> – определяет порядок приема на обучение в вузы, а также условия предоставления льгот и преференций различным категориям абитуриентов, в том числе студентам</w:t>
      </w:r>
      <w:r w:rsidR="00BE3936" w:rsidRPr="00BE3936">
        <w:t xml:space="preserve"> [</w:t>
      </w:r>
      <w:r w:rsidR="00A14305" w:rsidRPr="00A14305">
        <w:t>8]</w:t>
      </w:r>
    </w:p>
    <w:p w14:paraId="74C81CEF" w14:textId="6D388975" w:rsidR="00E813B1" w:rsidRDefault="00E813B1" w:rsidP="0022369C">
      <w:pPr>
        <w:numPr>
          <w:ilvl w:val="0"/>
          <w:numId w:val="5"/>
        </w:numPr>
        <w:ind w:left="0" w:firstLine="709"/>
      </w:pPr>
      <w:r>
        <w:lastRenderedPageBreak/>
        <w:t xml:space="preserve">Федеральный закон № 127-ФЗ </w:t>
      </w:r>
      <w:r w:rsidR="00B45E7B">
        <w:t>«</w:t>
      </w:r>
      <w:r>
        <w:t>О науке и государственной научно-технической политике</w:t>
      </w:r>
      <w:r w:rsidR="00B45E7B">
        <w:t>»</w:t>
      </w:r>
      <w:r>
        <w:t xml:space="preserve"> от 23 августа 1996 года (последняя редакция) – регулирует деятельность в сфере научных исследований, определяет механизмы государственной поддержки научной деятельности, в том числе участие студентов в научно-исследовательской работе</w:t>
      </w:r>
      <w:r w:rsidR="000B48BD">
        <w:t xml:space="preserve"> </w:t>
      </w:r>
      <w:r w:rsidR="000B48BD" w:rsidRPr="000B48BD">
        <w:t>[</w:t>
      </w:r>
      <w:r w:rsidR="00A906F0">
        <w:t>5</w:t>
      </w:r>
      <w:r w:rsidR="000B48BD" w:rsidRPr="000B48BD">
        <w:t>]</w:t>
      </w:r>
      <w:r w:rsidR="000B48BD">
        <w:t>.</w:t>
      </w:r>
    </w:p>
    <w:p w14:paraId="3C0AFC21" w14:textId="2EC43C42" w:rsidR="00E813B1" w:rsidRDefault="00E813B1" w:rsidP="0022369C">
      <w:pPr>
        <w:numPr>
          <w:ilvl w:val="0"/>
          <w:numId w:val="5"/>
        </w:numPr>
        <w:ind w:left="0" w:firstLine="709"/>
      </w:pPr>
      <w:r w:rsidRPr="00837303">
        <w:t xml:space="preserve">Постановление Правительства РФ от 17.12.2010 N 1050 (ред. от 26.01.2023) </w:t>
      </w:r>
      <w:r w:rsidR="00B45E7B">
        <w:t>«</w:t>
      </w:r>
      <w:r w:rsidRPr="00837303">
        <w:t xml:space="preserve">О реализации отдельных мероприятий государственной программы Российской Федерации </w:t>
      </w:r>
      <w:r w:rsidR="00B45E7B">
        <w:t>«</w:t>
      </w:r>
      <w:r w:rsidRPr="00837303">
        <w:t>Обеспечение доступным и комфортным жильем и коммунальными услугами граждан Российской Федерации</w:t>
      </w:r>
      <w:r w:rsidR="00B45E7B">
        <w:t>»</w:t>
      </w:r>
      <w:r w:rsidRPr="00837303">
        <w:t xml:space="preserve"> </w:t>
      </w:r>
      <w:r>
        <w:t>– определяет условия предоставления субсидий для жилищных нужд молодых семей и специалистов, включая студентов и выпускников</w:t>
      </w:r>
      <w:r w:rsidR="00A62924">
        <w:t xml:space="preserve"> </w:t>
      </w:r>
      <w:r w:rsidR="00A62924" w:rsidRPr="00A62924">
        <w:t>[</w:t>
      </w:r>
      <w:r w:rsidR="00164503">
        <w:t>7</w:t>
      </w:r>
      <w:r w:rsidR="00A62924" w:rsidRPr="00A62924">
        <w:t>]</w:t>
      </w:r>
      <w:r w:rsidR="00A62924">
        <w:t>.</w:t>
      </w:r>
    </w:p>
    <w:p w14:paraId="0C7748D8" w14:textId="77777777" w:rsidR="00E813B1" w:rsidRDefault="00E813B1" w:rsidP="00E813B1">
      <w:r w:rsidRPr="00837303">
        <w:t>Все указанные документы служат ос</w:t>
      </w:r>
      <w:r>
        <w:t>новой для формирования правового регулирования социальной работы со студенческой молодежью в Российской Федерации. Они определяют права, обязанности, интересы и потребности студентов, а также обязательства государства и образовательных учреждений по их поддержке и развитию.</w:t>
      </w:r>
    </w:p>
    <w:p w14:paraId="57324B8D" w14:textId="77777777" w:rsidR="00E813B1" w:rsidRDefault="00E813B1" w:rsidP="00E813B1">
      <w:r>
        <w:t>Кроме федерального законодательства, важную роль в регулировании социальной работы со студенческой молодежью играют региональные и муниципальные нормативно-правовые акты, а также внутренние документы образовательных учреждений, такие как уставы, положения и правила. Эти документы учитывают особенности социально-экономического и культурного развития регионов и образовательных организаций, а также специфику региональных и муниципальных программ поддержки молодежи.</w:t>
      </w:r>
    </w:p>
    <w:p w14:paraId="3F894C32" w14:textId="1BE3E080" w:rsidR="00E813B1" w:rsidRPr="00A62924" w:rsidRDefault="00E813B1" w:rsidP="00E813B1">
      <w:r>
        <w:t xml:space="preserve">Следует отметить, что нормативно-правовая основа социальной работы со студенческой молодежью постоянно развивается и совершенствуется в соответствии с изменениями в образовательной системе, демографической ситуацией, экономическими и социальными условиями, а также международными обязательствами Российской Федерации. В этом контексте важно пристальное внимание ученых и практиков к анализу и оценке действующего законодательства, выявлению проблем и перспектив его </w:t>
      </w:r>
      <w:r>
        <w:lastRenderedPageBreak/>
        <w:t>развития, а также разработке предложений по улучшению правового регулирования социальной работы со студенческой молодежью</w:t>
      </w:r>
      <w:r w:rsidR="00A62924">
        <w:t xml:space="preserve"> </w:t>
      </w:r>
      <w:r w:rsidR="00A62924" w:rsidRPr="004B14E4">
        <w:t>[46]</w:t>
      </w:r>
      <w:r w:rsidR="00A62924">
        <w:t>.</w:t>
      </w:r>
    </w:p>
    <w:p w14:paraId="113CEA31" w14:textId="77777777" w:rsidR="00E813B1" w:rsidRPr="001F4DD5" w:rsidRDefault="00E813B1" w:rsidP="00E813B1">
      <w:r>
        <w:t>Таким образом, нормативно-правовая основа социальной работы со студенческой молодежью в Российской Федерации представляет собой сложную и многоуровневую систему законодательных и подзаконных актов, направленных на обеспечение прав и интересов студентов, создание условий для их полноценного развития и социальной адаптации. Эта система постоянно совершенствуется и адаптируется к изменяющимся условиям, что требует активной научной и практической работы по анализу, оценке и развити</w:t>
      </w:r>
      <w:r w:rsidRPr="00F70536">
        <w:t>ю правового регулирования социальной работы со студенческой молодежью.</w:t>
      </w:r>
    </w:p>
    <w:p w14:paraId="68F10CFA" w14:textId="77777777" w:rsidR="00E813B1" w:rsidRPr="00F70536" w:rsidRDefault="00E813B1" w:rsidP="00E813B1">
      <w:r w:rsidRPr="00F70536">
        <w:t>В дополнение к вышеуказанным законам и нормативным документам, следует упомянуть также инициативы и программы, разработанные специально для поддержки студенческой молодежи на федеральном и региональном уровнях. Примерами таких программ являются:</w:t>
      </w:r>
    </w:p>
    <w:p w14:paraId="028BAEFC" w14:textId="6ED7A5CB" w:rsidR="00E813B1" w:rsidRDefault="00E813B1" w:rsidP="0022369C">
      <w:pPr>
        <w:numPr>
          <w:ilvl w:val="0"/>
          <w:numId w:val="6"/>
        </w:numPr>
        <w:ind w:left="0" w:firstLine="709"/>
      </w:pPr>
      <w:r w:rsidRPr="00F70536">
        <w:t xml:space="preserve">Федеральная целевая программа </w:t>
      </w:r>
      <w:r w:rsidR="00B45E7B">
        <w:t>«</w:t>
      </w:r>
      <w:r w:rsidRPr="00F70536">
        <w:t>Молодежь России (</w:t>
      </w:r>
      <w:r>
        <w:t>2000</w:t>
      </w:r>
      <w:r w:rsidRPr="00F70536">
        <w:t>–202</w:t>
      </w:r>
      <w:r>
        <w:t>5</w:t>
      </w:r>
      <w:r w:rsidRPr="00F70536">
        <w:t>)</w:t>
      </w:r>
      <w:r w:rsidR="00B45E7B">
        <w:t>»</w:t>
      </w:r>
      <w:r w:rsidRPr="00F70536">
        <w:t xml:space="preserve"> – программа, направленная на поддержку и развитие молодежного сектора в целом, включая образовательные, научные, культурные и спортивные возможности для студентов</w:t>
      </w:r>
      <w:r w:rsidR="00006059">
        <w:t xml:space="preserve"> </w:t>
      </w:r>
      <w:r w:rsidR="00006059" w:rsidRPr="00006059">
        <w:t>[6]</w:t>
      </w:r>
      <w:r w:rsidR="00006059">
        <w:t>.</w:t>
      </w:r>
    </w:p>
    <w:p w14:paraId="43C4BD0F" w14:textId="3E11B7D8" w:rsidR="00E813B1" w:rsidRDefault="00E813B1" w:rsidP="0022369C">
      <w:pPr>
        <w:numPr>
          <w:ilvl w:val="0"/>
          <w:numId w:val="6"/>
        </w:numPr>
        <w:ind w:left="0" w:firstLine="709"/>
      </w:pPr>
      <w:r>
        <w:t>Региональные и муниципальные программы поддержки молодежи – разнообразные программы и проекты, которые реализуются на территориях субъектов Российской Федерации и муниципальных образований в соответствии с местными потребностями и особенностями</w:t>
      </w:r>
      <w:r w:rsidR="00E30F56">
        <w:t xml:space="preserve"> </w:t>
      </w:r>
      <w:r w:rsidR="00E30F56" w:rsidRPr="00E30F56">
        <w:t>[15]</w:t>
      </w:r>
      <w:r w:rsidR="00E30F56">
        <w:t>.</w:t>
      </w:r>
    </w:p>
    <w:p w14:paraId="6D95B52D" w14:textId="6F5F9D3A" w:rsidR="00E813B1" w:rsidRDefault="00E813B1" w:rsidP="0022369C">
      <w:pPr>
        <w:numPr>
          <w:ilvl w:val="0"/>
          <w:numId w:val="6"/>
        </w:numPr>
        <w:ind w:left="0" w:firstLine="709"/>
      </w:pPr>
      <w:r>
        <w:t>Проекты и инициативы в рамках образовательных учреждений – различные студенческие клубы, объединения, волонтерские и социальные проекты, которые организуются и реализуются в вузах и других образовательных учреждениях для поддержки и развития студенческой молодежи</w:t>
      </w:r>
      <w:r w:rsidR="00E30F56">
        <w:t xml:space="preserve"> </w:t>
      </w:r>
      <w:r w:rsidR="00E30F56" w:rsidRPr="00E30F56">
        <w:t>[36</w:t>
      </w:r>
      <w:r w:rsidR="00E30F56">
        <w:t>, 37</w:t>
      </w:r>
      <w:r w:rsidR="00E30F56" w:rsidRPr="00E30F56">
        <w:t>]</w:t>
      </w:r>
      <w:r w:rsidR="00E30F56">
        <w:t>.</w:t>
      </w:r>
    </w:p>
    <w:p w14:paraId="23547031" w14:textId="77777777" w:rsidR="00E813B1" w:rsidRDefault="00E813B1" w:rsidP="00E813B1">
      <w:r>
        <w:t xml:space="preserve">Важным направлением развития нормативно-правовой базы является постоянное совершенствование системы мониторинга и контроля за </w:t>
      </w:r>
      <w:r>
        <w:lastRenderedPageBreak/>
        <w:t>соблюдением законодательства в области социальной работы со студенческой молодежью, а также внедрение механизмов обратной связи и участия студентов в принятии решений, касающихся их прав и интересов.</w:t>
      </w:r>
    </w:p>
    <w:p w14:paraId="7960D08E" w14:textId="77777777" w:rsidR="00E813B1" w:rsidRDefault="00E813B1" w:rsidP="00E813B1">
      <w:r>
        <w:t>В заключение следует отметить, что нормативно-правовая основа социальной работы со студенческой молодежью в России представляет собой комплексное и многоаспектное явление, требующее дальнейшего анализ</w:t>
      </w:r>
      <w:r w:rsidRPr="00F70536">
        <w:t>а, исследования и совершенствования. Ученые, практики и законодатели должны совместно работать над разработкой новых подходов и механизмов, которые могут улучшить качество и эффективность социальной работы со студенческой молодежью, учитывая при этом динамику изменений в образовательной системе, социально-экономических условиях и международном контексте.</w:t>
      </w:r>
    </w:p>
    <w:p w14:paraId="122DBFBD" w14:textId="77777777" w:rsidR="00E813B1" w:rsidRPr="00F70536" w:rsidRDefault="00E813B1" w:rsidP="00E813B1">
      <w:r w:rsidRPr="00F70536">
        <w:t>Среди возможных направлений развития нормативно-правовой основы социальной работы со студенческой молодежью можно выделить следующие:</w:t>
      </w:r>
    </w:p>
    <w:p w14:paraId="00217BB9" w14:textId="77777777" w:rsidR="00E813B1" w:rsidRPr="00F70536" w:rsidRDefault="00E813B1" w:rsidP="0022369C">
      <w:pPr>
        <w:numPr>
          <w:ilvl w:val="0"/>
          <w:numId w:val="7"/>
        </w:numPr>
        <w:ind w:left="0" w:firstLine="709"/>
      </w:pPr>
      <w:r w:rsidRPr="00F70536">
        <w:t>Расширение прав и гарантий студентов в области образования, культуры, науки и спорта, а также участия в общественной и политической жизни.</w:t>
      </w:r>
    </w:p>
    <w:p w14:paraId="1F941551" w14:textId="77777777" w:rsidR="00E813B1" w:rsidRPr="00F70536" w:rsidRDefault="00E813B1" w:rsidP="0022369C">
      <w:pPr>
        <w:numPr>
          <w:ilvl w:val="0"/>
          <w:numId w:val="7"/>
        </w:numPr>
        <w:ind w:left="0" w:firstLine="709"/>
      </w:pPr>
      <w:r w:rsidRPr="00F70536">
        <w:t>Усиление государственной поддержки молодежных инициатив, направленных на решение актуальных проблем общества, развитие инноваций и творческого потенциала студентов.</w:t>
      </w:r>
    </w:p>
    <w:p w14:paraId="0F02853E" w14:textId="77777777" w:rsidR="00E813B1" w:rsidRPr="00F70536" w:rsidRDefault="00E813B1" w:rsidP="0022369C">
      <w:pPr>
        <w:numPr>
          <w:ilvl w:val="0"/>
          <w:numId w:val="7"/>
        </w:numPr>
        <w:ind w:left="0" w:firstLine="709"/>
      </w:pPr>
      <w:r w:rsidRPr="00F70536">
        <w:t>Улучшение механизмов социальной защиты и поддержки студентов из малообеспеченных и малоимущих семей, а также студентов с ограниченными возможностями здоровья.</w:t>
      </w:r>
    </w:p>
    <w:p w14:paraId="6EBE61F4" w14:textId="77777777" w:rsidR="00E813B1" w:rsidRPr="00F70536" w:rsidRDefault="00E813B1" w:rsidP="0022369C">
      <w:pPr>
        <w:numPr>
          <w:ilvl w:val="0"/>
          <w:numId w:val="7"/>
        </w:numPr>
        <w:ind w:left="0" w:firstLine="709"/>
      </w:pPr>
      <w:r w:rsidRPr="00F70536">
        <w:t>Развитие системы международного сотрудничества в области социальной работы со студенческой молодежью, обмен опытом и знаниями с зарубежными партнерами, участие в международных проектах и программах.</w:t>
      </w:r>
    </w:p>
    <w:p w14:paraId="18C0C3F5" w14:textId="77777777" w:rsidR="00E813B1" w:rsidRDefault="00E813B1" w:rsidP="0022369C">
      <w:pPr>
        <w:numPr>
          <w:ilvl w:val="0"/>
          <w:numId w:val="7"/>
        </w:numPr>
        <w:ind w:left="0" w:firstLine="709"/>
      </w:pPr>
      <w:r w:rsidRPr="00F70536">
        <w:t>Повышение качества подготовки специалистов в области социальной работы со студенческой молодежью, совершенствование учебных программ и методов обучения, интеграция научных исследований и практической деятельности.</w:t>
      </w:r>
    </w:p>
    <w:p w14:paraId="362A3A4A" w14:textId="77777777" w:rsidR="00E813B1" w:rsidRPr="00F70536" w:rsidRDefault="00E813B1" w:rsidP="0022369C">
      <w:pPr>
        <w:numPr>
          <w:ilvl w:val="0"/>
          <w:numId w:val="7"/>
        </w:numPr>
        <w:ind w:left="0" w:firstLine="709"/>
      </w:pPr>
      <w:r w:rsidRPr="00F70536">
        <w:lastRenderedPageBreak/>
        <w:t>Внедрение современных информационно-коммуникационных технологий в процесс социальной работы со студенческой молодежью, развитие электронных сервисов и инструментов для удовлетворения потребностей и интересов студентов.</w:t>
      </w:r>
    </w:p>
    <w:p w14:paraId="6C5E7803" w14:textId="6BE43537" w:rsidR="00CE02DE" w:rsidRDefault="00E813B1" w:rsidP="00CE02DE">
      <w:r>
        <w:t>Выводы по главе 1:</w:t>
      </w:r>
    </w:p>
    <w:p w14:paraId="523A439A" w14:textId="77777777" w:rsidR="00EB350B" w:rsidRDefault="00CE02DE" w:rsidP="0022369C">
      <w:pPr>
        <w:pStyle w:val="a8"/>
        <w:numPr>
          <w:ilvl w:val="0"/>
          <w:numId w:val="21"/>
        </w:numPr>
        <w:ind w:left="0" w:firstLine="709"/>
      </w:pPr>
      <w:r>
        <w:t xml:space="preserve">Студенческая молодежь относится к группе молодых людей, получающих высшее образование, обычно в возрасте от 18 до 24 лет. Социальная работа со студенческой молодежью — это критически важный и многогранный процесс, направленный на создание благоприятной среды для академических занятий и социального роста. Она включает в себя непосредственное консультирование, защиту и координацию со смежными службами для оказания всесторонней помощи с учетом индивидуальных потребностей каждого студента. </w:t>
      </w:r>
    </w:p>
    <w:p w14:paraId="46D049AE" w14:textId="77777777" w:rsidR="00EB350B" w:rsidRDefault="00CE02DE" w:rsidP="0022369C">
      <w:pPr>
        <w:pStyle w:val="a8"/>
        <w:numPr>
          <w:ilvl w:val="0"/>
          <w:numId w:val="21"/>
        </w:numPr>
        <w:ind w:left="0" w:firstLine="709"/>
      </w:pPr>
      <w:r>
        <w:t>К специфическим проблемам студенческой молодежи относятся вопросы психического здоровья, такие как тревога и депрессия, финансовая нестабильность, академическое давление, неясность идентичности и преодоление переходного периода. Студентам с ограниченными возможностями может потребоваться специализированная поддержка для обеспечения инклюзивности и равных возможностей.</w:t>
      </w:r>
    </w:p>
    <w:p w14:paraId="6D8E5185" w14:textId="1AAB328E" w:rsidR="00CE02DE" w:rsidRDefault="00CE02DE" w:rsidP="0022369C">
      <w:pPr>
        <w:pStyle w:val="a8"/>
        <w:numPr>
          <w:ilvl w:val="0"/>
          <w:numId w:val="21"/>
        </w:numPr>
        <w:ind w:left="0" w:firstLine="709"/>
      </w:pPr>
      <w:r>
        <w:t xml:space="preserve">В России основными нормативными документами, регулирующими социальную поддержку и социальную работу со студенческой молодежью, являются Федеральный закон </w:t>
      </w:r>
      <w:r w:rsidR="00EB350B">
        <w:t>«</w:t>
      </w:r>
      <w:r>
        <w:t>Об образовании в Российской Федерации</w:t>
      </w:r>
      <w:r w:rsidR="00EB350B">
        <w:t>»</w:t>
      </w:r>
      <w:r>
        <w:t xml:space="preserve"> и Федеральный закон </w:t>
      </w:r>
      <w:r w:rsidR="00EB350B">
        <w:t>«</w:t>
      </w:r>
      <w:r>
        <w:t>О социальном обслуживании граждан</w:t>
      </w:r>
      <w:r w:rsidR="00EB350B">
        <w:t>»</w:t>
      </w:r>
      <w:r>
        <w:t xml:space="preserve">. Эти законодательные акты создают правовую основу для защиты прав студентов, структуры социальных служб и обязанностей учреждений по содействию благополучию студентов. Однако сложность </w:t>
      </w:r>
      <w:r w:rsidR="00EB350B">
        <w:t>данных</w:t>
      </w:r>
      <w:r>
        <w:t xml:space="preserve"> правовых основ требует постоянного пересмотра и совершенствования для удовлетворения меняющихся потребностей учащихся.</w:t>
      </w:r>
    </w:p>
    <w:p w14:paraId="774DFECC" w14:textId="3600B7BA" w:rsidR="00533635" w:rsidRPr="00533635" w:rsidRDefault="00E1470B" w:rsidP="00533635">
      <w:pPr>
        <w:pStyle w:val="1"/>
      </w:pPr>
      <w:bookmarkStart w:id="6" w:name="_Toc135064751"/>
      <w:r>
        <w:lastRenderedPageBreak/>
        <w:t xml:space="preserve">Глава </w:t>
      </w:r>
      <w:r w:rsidR="0028571C" w:rsidRPr="0028571C">
        <w:t>2</w:t>
      </w:r>
      <w:r>
        <w:t xml:space="preserve">. </w:t>
      </w:r>
      <w:r w:rsidR="0028571C">
        <w:t>Модель</w:t>
      </w:r>
      <w:r w:rsidRPr="00533635">
        <w:t xml:space="preserve"> социальной поддержки студенческой молодёжи</w:t>
      </w:r>
      <w:bookmarkEnd w:id="6"/>
    </w:p>
    <w:p w14:paraId="7EBE932A" w14:textId="71430523" w:rsidR="00E13489" w:rsidRDefault="00D953AB" w:rsidP="0022369C">
      <w:pPr>
        <w:pStyle w:val="2"/>
        <w:numPr>
          <w:ilvl w:val="1"/>
          <w:numId w:val="15"/>
        </w:numPr>
        <w:ind w:left="0" w:firstLine="709"/>
      </w:pPr>
      <w:bookmarkStart w:id="7" w:name="_Toc135064752"/>
      <w:r>
        <w:t>Программа</w:t>
      </w:r>
      <w:r w:rsidR="00A26BA9">
        <w:t xml:space="preserve"> и методы</w:t>
      </w:r>
      <w:r>
        <w:t xml:space="preserve"> исследования</w:t>
      </w:r>
      <w:bookmarkEnd w:id="7"/>
    </w:p>
    <w:p w14:paraId="3A3E3BAA" w14:textId="7301B059" w:rsidR="00505620" w:rsidRDefault="00A26BA9" w:rsidP="00A26BA9">
      <w:r w:rsidRPr="00A26BA9">
        <w:t xml:space="preserve">Цель исследования: </w:t>
      </w:r>
      <w:r w:rsidR="00505620" w:rsidRPr="00505620">
        <w:t>провести эмпирическ</w:t>
      </w:r>
      <w:r w:rsidR="00505620">
        <w:t>ое</w:t>
      </w:r>
      <w:r w:rsidR="00505620" w:rsidRPr="00505620">
        <w:t xml:space="preserve"> исследование соц</w:t>
      </w:r>
      <w:r w:rsidR="00505620">
        <w:t>иальной</w:t>
      </w:r>
      <w:r w:rsidR="00505620" w:rsidRPr="00505620">
        <w:t xml:space="preserve"> подд</w:t>
      </w:r>
      <w:r w:rsidR="00505620">
        <w:t>ержки</w:t>
      </w:r>
      <w:r w:rsidR="00505620" w:rsidRPr="00505620">
        <w:t xml:space="preserve"> студ</w:t>
      </w:r>
      <w:r w:rsidR="00505620">
        <w:t>енческой</w:t>
      </w:r>
      <w:r w:rsidR="00505620" w:rsidRPr="00505620">
        <w:t xml:space="preserve"> молодежи и разработать модель социальной поддержки студенческой молодёжи в Санкт-Петербургском Государственном Институте психологии и социальной работы.</w:t>
      </w:r>
    </w:p>
    <w:p w14:paraId="786BB87E" w14:textId="29EB12D5" w:rsidR="00A26BA9" w:rsidRPr="00A26BA9" w:rsidRDefault="00A26BA9" w:rsidP="00A26BA9">
      <w:r w:rsidRPr="00A26BA9">
        <w:t>Задачи исследования:</w:t>
      </w:r>
    </w:p>
    <w:p w14:paraId="5791C477" w14:textId="7FAAE87A" w:rsidR="00A26BA9" w:rsidRPr="00A26BA9" w:rsidRDefault="00D11556" w:rsidP="0022369C">
      <w:pPr>
        <w:numPr>
          <w:ilvl w:val="0"/>
          <w:numId w:val="8"/>
        </w:numPr>
        <w:ind w:left="0" w:firstLine="709"/>
      </w:pPr>
      <w:r>
        <w:t xml:space="preserve">На основе анализа документов и нормативно-правовых актов, </w:t>
      </w:r>
      <w:r w:rsidR="00A26BA9" w:rsidRPr="00A26BA9">
        <w:t>регламентирующи</w:t>
      </w:r>
      <w:r w:rsidR="00D42275">
        <w:t>х</w:t>
      </w:r>
      <w:r w:rsidR="00A26BA9" w:rsidRPr="00A26BA9">
        <w:t xml:space="preserve"> деятельность института, </w:t>
      </w:r>
      <w:r w:rsidR="00D42275">
        <w:t xml:space="preserve">проанализировать </w:t>
      </w:r>
      <w:r w:rsidR="00711A32">
        <w:t xml:space="preserve">основные принципы реализации </w:t>
      </w:r>
      <w:r w:rsidR="00D42275">
        <w:t>модел</w:t>
      </w:r>
      <w:r w:rsidR="00711A32">
        <w:t>и</w:t>
      </w:r>
      <w:r w:rsidR="00D42275">
        <w:t xml:space="preserve"> </w:t>
      </w:r>
      <w:r w:rsidR="00D4090C">
        <w:t>социальной поддержк</w:t>
      </w:r>
      <w:r w:rsidR="00D42275">
        <w:t>и</w:t>
      </w:r>
      <w:r w:rsidR="00D4090C">
        <w:t xml:space="preserve"> студенческой молодёжи.</w:t>
      </w:r>
    </w:p>
    <w:p w14:paraId="0E2AEB77" w14:textId="0B31581C" w:rsidR="00A26BA9" w:rsidRPr="00A26BA9" w:rsidRDefault="00D42275" w:rsidP="0022369C">
      <w:pPr>
        <w:numPr>
          <w:ilvl w:val="0"/>
          <w:numId w:val="8"/>
        </w:numPr>
        <w:ind w:left="0" w:firstLine="709"/>
      </w:pPr>
      <w:r>
        <w:t xml:space="preserve">Методом анкетирования </w:t>
      </w:r>
      <w:r w:rsidR="00AB4499">
        <w:t xml:space="preserve">определить </w:t>
      </w:r>
      <w:r w:rsidR="00AF4F63">
        <w:t>качество реализуемой</w:t>
      </w:r>
      <w:r w:rsidR="00A26BA9" w:rsidRPr="00A26BA9">
        <w:t xml:space="preserve"> </w:t>
      </w:r>
      <w:r w:rsidR="00711A32">
        <w:t>модели</w:t>
      </w:r>
      <w:r w:rsidR="00D4090C">
        <w:t xml:space="preserve"> социальной поддержк</w:t>
      </w:r>
      <w:r w:rsidR="00711A32">
        <w:t>и</w:t>
      </w:r>
      <w:r w:rsidR="00AF4F63">
        <w:t xml:space="preserve"> по отношению к студенческой молодёжи.</w:t>
      </w:r>
    </w:p>
    <w:p w14:paraId="1F97ECBB" w14:textId="436A1AB3" w:rsidR="00A26BA9" w:rsidRPr="00A26BA9" w:rsidRDefault="00711A32" w:rsidP="0022369C">
      <w:pPr>
        <w:numPr>
          <w:ilvl w:val="0"/>
          <w:numId w:val="8"/>
        </w:numPr>
        <w:ind w:left="0" w:firstLine="709"/>
      </w:pPr>
      <w:r>
        <w:t xml:space="preserve">Методом интервью определить механизмы реализации </w:t>
      </w:r>
      <w:r w:rsidR="00164B2A">
        <w:t xml:space="preserve">модели социальной поддержки студенческой молодёжи из категории социально-уязвимых групп населения. </w:t>
      </w:r>
    </w:p>
    <w:p w14:paraId="226173C3" w14:textId="73F5152B" w:rsidR="00A26BA9" w:rsidRPr="00A26BA9" w:rsidRDefault="00613F7D" w:rsidP="0022369C">
      <w:pPr>
        <w:numPr>
          <w:ilvl w:val="0"/>
          <w:numId w:val="8"/>
        </w:numPr>
        <w:ind w:left="0" w:firstLine="709"/>
      </w:pPr>
      <w:r>
        <w:t xml:space="preserve">Разработать </w:t>
      </w:r>
      <w:r w:rsidR="00505620">
        <w:t>модель социальной поддержки студенческой молодёжи.</w:t>
      </w:r>
    </w:p>
    <w:p w14:paraId="0FA2D1AA" w14:textId="724802D3" w:rsidR="00A26BA9" w:rsidRPr="00A26BA9" w:rsidRDefault="00006686" w:rsidP="00A26BA9">
      <w:r>
        <w:t>М</w:t>
      </w:r>
      <w:r w:rsidR="00E0084D" w:rsidRPr="00E0084D">
        <w:t>етоды научно-практического исследования</w:t>
      </w:r>
      <w:r w:rsidR="00A26BA9" w:rsidRPr="00A26BA9">
        <w:t>:</w:t>
      </w:r>
    </w:p>
    <w:p w14:paraId="745227B8" w14:textId="395F6BD4" w:rsidR="00A26BA9" w:rsidRPr="00A26BA9" w:rsidRDefault="00A26BA9" w:rsidP="0022369C">
      <w:pPr>
        <w:numPr>
          <w:ilvl w:val="0"/>
          <w:numId w:val="9"/>
        </w:numPr>
        <w:ind w:left="0" w:firstLine="709"/>
      </w:pPr>
      <w:r w:rsidRPr="00A26BA9">
        <w:t xml:space="preserve">Анализ документов: изучение </w:t>
      </w:r>
      <w:r w:rsidR="007D71F8">
        <w:t xml:space="preserve">устава образовательного учреждения, </w:t>
      </w:r>
      <w:r w:rsidRPr="00A26BA9">
        <w:t xml:space="preserve">отчетов о деятельности института и других документов, связанных с </w:t>
      </w:r>
      <w:r w:rsidR="00DF50B3">
        <w:t>социальной поддержкой студенческой молодёжи.</w:t>
      </w:r>
    </w:p>
    <w:p w14:paraId="0ECAAA32" w14:textId="79292F0F" w:rsidR="00A26BA9" w:rsidRPr="00A26BA9" w:rsidRDefault="00A26BA9" w:rsidP="0022369C">
      <w:pPr>
        <w:numPr>
          <w:ilvl w:val="0"/>
          <w:numId w:val="9"/>
        </w:numPr>
        <w:ind w:left="0" w:firstLine="709"/>
      </w:pPr>
      <w:r w:rsidRPr="00A26BA9">
        <w:t>Анкетирование: проведение анкетного опроса среди студентов института для сбора информации о</w:t>
      </w:r>
      <w:r>
        <w:t>б</w:t>
      </w:r>
      <w:r w:rsidRPr="00A26BA9">
        <w:t xml:space="preserve"> их мнении и оценке условий обучения, </w:t>
      </w:r>
      <w:r w:rsidR="007F2798">
        <w:t>реализуемой социальной поддержке.</w:t>
      </w:r>
    </w:p>
    <w:p w14:paraId="0FEFE675" w14:textId="4B6BA749" w:rsidR="00A26BA9" w:rsidRDefault="00A26BA9" w:rsidP="0022369C">
      <w:pPr>
        <w:numPr>
          <w:ilvl w:val="0"/>
          <w:numId w:val="9"/>
        </w:numPr>
        <w:ind w:left="0" w:firstLine="709"/>
      </w:pPr>
      <w:r w:rsidRPr="00A26BA9">
        <w:t xml:space="preserve">Интервью: проведение </w:t>
      </w:r>
      <w:proofErr w:type="spellStart"/>
      <w:r w:rsidRPr="00A26BA9">
        <w:t>полуструктурированных</w:t>
      </w:r>
      <w:proofErr w:type="spellEnd"/>
      <w:r w:rsidRPr="00A26BA9">
        <w:t xml:space="preserve"> интервью с администрацией института для получения дополнительной информации о реализации </w:t>
      </w:r>
      <w:r w:rsidR="007F2798">
        <w:t>модели социальной поддержки студенческой молодёжи в институте</w:t>
      </w:r>
      <w:r w:rsidRPr="00A26BA9">
        <w:t>.</w:t>
      </w:r>
    </w:p>
    <w:p w14:paraId="7F5A2FC3" w14:textId="77777777" w:rsidR="00CA5093" w:rsidRPr="00B11611" w:rsidRDefault="00CA5093" w:rsidP="00CA5093">
      <w:r>
        <w:t xml:space="preserve">Характеристика базы исследования: </w:t>
      </w:r>
      <w:r w:rsidRPr="00B11611">
        <w:t xml:space="preserve">Санкт-Петербургский институт психологии и социальной работы (СПБГИПСР) является учебным заведением </w:t>
      </w:r>
      <w:r w:rsidRPr="00B11611">
        <w:lastRenderedPageBreak/>
        <w:t>с 30-летней историей, занимающимся подготовкой специалистов в области психологии и социальной работы. В институте реализуются разнообразные образовательные программы, направленные на подготовку специалистов с актуальными компетенциями и знаниями для работы в различных сферах социальной практики.</w:t>
      </w:r>
    </w:p>
    <w:p w14:paraId="41E74DEA" w14:textId="77777777" w:rsidR="00CA5093" w:rsidRPr="00B11611" w:rsidRDefault="00CA5093" w:rsidP="00CA5093">
      <w:r w:rsidRPr="00B11611">
        <w:t>Один из ключевых аспектов обучения в СПБГИПСР — это подготовительные курсы, которые предоставляют возможность абитуриентам подготовиться к успешной сдаче внутренних вступительных испытаний, ознакомиться с тестовыми заданиями и адаптироваться к системе электронного обучения и дистанционным образовательным технологиям.</w:t>
      </w:r>
    </w:p>
    <w:p w14:paraId="61A4F06F" w14:textId="77777777" w:rsidR="00CA5093" w:rsidRPr="00B11611" w:rsidRDefault="00CA5093" w:rsidP="00CA5093">
      <w:r w:rsidRPr="00B11611">
        <w:t xml:space="preserve">На бакалавриате реализуется образовательная программа </w:t>
      </w:r>
      <w:r>
        <w:t>«</w:t>
      </w:r>
      <w:r w:rsidRPr="00B11611">
        <w:t>Практики психологической помощи</w:t>
      </w:r>
      <w:r>
        <w:t>»</w:t>
      </w:r>
      <w:r w:rsidRPr="00B11611">
        <w:t>, цель которой - подготовка выпускников к работе с различными аспектами психической жизни человека. Основу обучения составляет формирование исследовательской позиции, ориентация на практическую деятельность и развитие профессионального мышления.</w:t>
      </w:r>
    </w:p>
    <w:p w14:paraId="0FA8B7C8" w14:textId="77777777" w:rsidR="00CA5093" w:rsidRPr="00B11611" w:rsidRDefault="00CA5093" w:rsidP="00CA5093">
      <w:r w:rsidRPr="00B11611">
        <w:t xml:space="preserve">Другая образовательная программа - </w:t>
      </w:r>
      <w:r>
        <w:t>«</w:t>
      </w:r>
      <w:r w:rsidRPr="00B11611">
        <w:t>Психология конфликтного поведения</w:t>
      </w:r>
      <w:r>
        <w:t>»</w:t>
      </w:r>
      <w:r w:rsidRPr="00B11611">
        <w:t xml:space="preserve"> - нацелена на подготовку конфликтологов, способных работать в сфере медиации и разрешения разнообразных типов конфликтов. Программа сочетает знания из психологии, менеджмента и юриспруденции, предоставляя выпускникам компетенции в области профилактики и разрешения конфликтов.</w:t>
      </w:r>
    </w:p>
    <w:p w14:paraId="569F24E2" w14:textId="77777777" w:rsidR="00CA5093" w:rsidRPr="00B11611" w:rsidRDefault="00CA5093" w:rsidP="00CA5093">
      <w:r w:rsidRPr="00B11611">
        <w:t xml:space="preserve">Образовательная программа </w:t>
      </w:r>
      <w:r>
        <w:t>«</w:t>
      </w:r>
      <w:r w:rsidRPr="00B11611">
        <w:t>Социальная работа в системе социального обслуживания населения</w:t>
      </w:r>
      <w:r>
        <w:t>»</w:t>
      </w:r>
      <w:r w:rsidRPr="00B11611">
        <w:t xml:space="preserve"> направлена на подготовку кадров для организаций, оказывающих поддержку людям, попавшим в трудную жизненную ситуацию.</w:t>
      </w:r>
    </w:p>
    <w:p w14:paraId="3256D8E8" w14:textId="77777777" w:rsidR="00CA5093" w:rsidRDefault="00CA5093" w:rsidP="00CA5093">
      <w:r w:rsidRPr="00B11611">
        <w:t xml:space="preserve">Наконец, программа </w:t>
      </w:r>
      <w:r>
        <w:t>«</w:t>
      </w:r>
      <w:r w:rsidRPr="00B11611">
        <w:t>Логопедическая работа с лицами с нарушениями речи</w:t>
      </w:r>
      <w:r>
        <w:t>»</w:t>
      </w:r>
      <w:r w:rsidRPr="00B11611">
        <w:t xml:space="preserve"> формирует компетенции для оказания логопедической помощи взрослым и детям с речевы</w:t>
      </w:r>
      <w:r>
        <w:t xml:space="preserve">ми расстройствами. </w:t>
      </w:r>
    </w:p>
    <w:p w14:paraId="48CBF7D9" w14:textId="77777777" w:rsidR="00CA5093" w:rsidRPr="00F34B8B" w:rsidRDefault="00CA5093" w:rsidP="00CA5093">
      <w:r w:rsidRPr="00F34B8B">
        <w:t xml:space="preserve">Отдел молодежной политики (ОМП) является структурным подразделением Санкт-Петербургского государственного института психологии и социальной работы (СПБГИПСР) и имеет важное значение в реализации государственной молодежной политики в институте. ОМП </w:t>
      </w:r>
      <w:r w:rsidRPr="00F34B8B">
        <w:lastRenderedPageBreak/>
        <w:t>способствует поддержке и развитию студенческого самоуправления, созданию воспитательной среды, направленной на творческое развитие и самореализацию личности, правовое и патриотическое воспитание, а также социальную адаптацию обучающихся.</w:t>
      </w:r>
    </w:p>
    <w:p w14:paraId="53F0292E" w14:textId="77777777" w:rsidR="00CA5093" w:rsidRPr="00F34B8B" w:rsidRDefault="00CA5093" w:rsidP="00CA5093">
      <w:r w:rsidRPr="00F34B8B">
        <w:t>Основные направления деятельности ОМП включают реализацию государственной молодежной политики в институте, планирование и организацию внеучебной и воспитательной работы со студентами, поддержку и развитие студенческого самоуправления, создание воспитательной среды для творческого развития и самореализации личности, правового и патриотического воспитания, а также социальной адаптации студентов.</w:t>
      </w:r>
    </w:p>
    <w:p w14:paraId="3F68B263" w14:textId="77777777" w:rsidR="00CA5093" w:rsidRPr="00F34B8B" w:rsidRDefault="00CA5093" w:rsidP="00CA5093">
      <w:r w:rsidRPr="00F34B8B">
        <w:t>Воспитательная деятельность института является неотъемлемой составляющей учебно-воспитательного процесса и направлена на подготовку выпускников, соответствующих требованиям современного общества с точки зрения профессионализма, духовно-личностных качеств, патриотизма и гражданской активности.</w:t>
      </w:r>
    </w:p>
    <w:p w14:paraId="2E90504A" w14:textId="77777777" w:rsidR="00CA5093" w:rsidRDefault="00CA5093" w:rsidP="00CA5093">
      <w:r w:rsidRPr="00F34B8B">
        <w:t xml:space="preserve">Формирование социокультурной среды института предполагает создание в образовательном учреждении необходимых условий для реализации учебно-воспитательной деятельности. Воспитательная деятельность института осуществляется в соответствии с </w:t>
      </w:r>
      <w:r>
        <w:t>«</w:t>
      </w:r>
      <w:r w:rsidRPr="00F34B8B">
        <w:t xml:space="preserve">Концепцией развития воспитательной работы со студентами </w:t>
      </w:r>
      <w:proofErr w:type="spellStart"/>
      <w:r w:rsidRPr="00F34B8B">
        <w:t>СПбГИПСР</w:t>
      </w:r>
      <w:proofErr w:type="spellEnd"/>
      <w:r w:rsidRPr="00F34B8B">
        <w:t xml:space="preserve"> на 2019–2025 учебные годы</w:t>
      </w:r>
      <w:r>
        <w:t>»</w:t>
      </w:r>
      <w:r w:rsidRPr="00F34B8B">
        <w:t xml:space="preserve"> и с учетом законов и нормативных документов Российской Федерации, субъекта Российской Федерации и внутренних нормативных документов института, касающихся осуществления образования и воспитания в высшем образовательном учреждении.</w:t>
      </w:r>
    </w:p>
    <w:p w14:paraId="7164F5EE" w14:textId="77777777" w:rsidR="00CA5093" w:rsidRPr="0019359E" w:rsidRDefault="00CA5093" w:rsidP="00CA5093">
      <w:r w:rsidRPr="0019359E">
        <w:t xml:space="preserve">Санкт-Петербургский государственный институт психологии и социальной работы предоставляет студентам и сотрудникам доступ к качественным медицинским услугам. В числе предоставляемых услуг - оказание экстренной медицинской помощи, организация и проведение профилактических прививок, а также оформление различных справок, включая справки для посещения бассейна, направления на </w:t>
      </w:r>
      <w:r w:rsidRPr="0019359E">
        <w:lastRenderedPageBreak/>
        <w:t>флюорографическое обследование, справки для проживания в общежитии и участия в соревнованиях. В медицинском кабинете института имеется процедурный кабинет, где студенты и сотрудники могут получить назначенное врачом лечение.</w:t>
      </w:r>
    </w:p>
    <w:p w14:paraId="493B9D80" w14:textId="77777777" w:rsidR="00CA5093" w:rsidRPr="0019359E" w:rsidRDefault="00CA5093" w:rsidP="00CA5093">
      <w:r w:rsidRPr="0019359E">
        <w:t>Кроме того, для студентов и сотрудников института функционирует кабинет психологической поддержки, предлагающий бесплатные консультации. Психологическая помощь актуальна для лиц, испытывающих трудности в межличностных отношениях, переживающих кризисные или стрессовые ситуации, страдающих от повышенной эмоциональности или испытывающих необходимость в профессиональной поддержке.</w:t>
      </w:r>
    </w:p>
    <w:p w14:paraId="0F162307" w14:textId="77777777" w:rsidR="00CA5093" w:rsidRPr="0019359E" w:rsidRDefault="00CA5093" w:rsidP="00CA5093">
      <w:r w:rsidRPr="0019359E">
        <w:t xml:space="preserve">Консультации психолога могут быть полезными при преодолении тревоги, стрессовых ситуаций, подавленности, апатии, кризисов, отсутствии интереса к жизни, трудностях в учебе, адаптации к новым условиям, самоопределении, межличностных отношениях, принятии себя, понимании и установлении личных границ, принятии решений, переживании утрат, развитии навыков саморегуляции и </w:t>
      </w:r>
      <w:proofErr w:type="spellStart"/>
      <w:r w:rsidRPr="0019359E">
        <w:t>саморефлексии</w:t>
      </w:r>
      <w:proofErr w:type="spellEnd"/>
      <w:r w:rsidRPr="0019359E">
        <w:t xml:space="preserve"> и прочих аспектах жизнедеятельности.</w:t>
      </w:r>
    </w:p>
    <w:p w14:paraId="5F4A69C1" w14:textId="77777777" w:rsidR="00CA5093" w:rsidRPr="0019359E" w:rsidRDefault="00CA5093" w:rsidP="00CA5093">
      <w:proofErr w:type="spellStart"/>
      <w:r w:rsidRPr="0019359E">
        <w:t>СПбГИПСР</w:t>
      </w:r>
      <w:proofErr w:type="spellEnd"/>
      <w:r w:rsidRPr="0019359E">
        <w:t xml:space="preserve"> активно содействует трудоустройству и профессиональному росту выпускников. Выпускники института успешно занимают такие должности, как психологи, клинические психологи, семейные психологи, социальные работники, менеджеры по персоналу, медиаторы, логопеды, социальные педагоги, воспитатели, а также руководители и заместители руководителей структурных подразделений социальных учреждений, учреждений здравоохранения, образования, молодежной политики, труда и занятости населения Санкт-Петербурга и других субъектов Российской Федерации.</w:t>
      </w:r>
    </w:p>
    <w:p w14:paraId="44C80361" w14:textId="77777777" w:rsidR="00CA5093" w:rsidRPr="0019359E" w:rsidRDefault="00CA5093" w:rsidP="00CA5093">
      <w:proofErr w:type="spellStart"/>
      <w:r w:rsidRPr="0019359E">
        <w:t>СПбГИПСР</w:t>
      </w:r>
      <w:proofErr w:type="spellEnd"/>
      <w:r w:rsidRPr="0019359E">
        <w:t xml:space="preserve"> осуществляет активное сотрудничество с различными организациями, включая государственные и негосударственные структуры, работодателей и профессиональные сообщества, что обеспечивает </w:t>
      </w:r>
      <w:r w:rsidRPr="0019359E">
        <w:lastRenderedPageBreak/>
        <w:t>выпускникам института высокую конкурентоспособность на рынке труда и возможность реализовать свой потенциал в различных сферах деятельности.</w:t>
      </w:r>
    </w:p>
    <w:p w14:paraId="48367A27" w14:textId="77777777" w:rsidR="00CA5093" w:rsidRPr="0019359E" w:rsidRDefault="00CA5093" w:rsidP="00CA5093">
      <w:r w:rsidRPr="0019359E">
        <w:t>Особое внимание уделяется развитию научно-исследовательской деятельности, что позволяет студентам института активно участвовать в различных исследовательских проектах, применять полученные знания и навыки на практике, развивать творческие и критические мыслительные способности. В рамках института проводятся научные конференции, семинары, круглые столы и другие мероприятия, способствующие расширению научных интересов и профессионального развития студентов и сотрудников института.</w:t>
      </w:r>
    </w:p>
    <w:p w14:paraId="7BFD8491" w14:textId="6BFCC035" w:rsidR="00CA5093" w:rsidRPr="00A26BA9" w:rsidRDefault="00CA5093" w:rsidP="00CA5093">
      <w:r w:rsidRPr="0019359E">
        <w:t>Таким образом, Санкт-Петербургский государственный институт психологии и социальной работы предоставляет своим студентам и сотрудникам все условия для успешного обучения, научно-исследовательской деятельности, профессионального и личностного развития, обеспечивая таким образом подготовку квалифицированных специалистов, способных вносить свой вклад в развитие общества и реализовывать свои профессиональные и личностные цели.</w:t>
      </w:r>
    </w:p>
    <w:p w14:paraId="0168C304" w14:textId="427E7E86" w:rsidR="00A26BA9" w:rsidRPr="00A26BA9" w:rsidRDefault="00A26BA9" w:rsidP="00A26BA9">
      <w:r w:rsidRPr="00A26BA9">
        <w:t xml:space="preserve">Объект исследования: </w:t>
      </w:r>
      <w:r w:rsidR="007F2798">
        <w:t>социальная поддержка студенческой молодёжи.</w:t>
      </w:r>
    </w:p>
    <w:p w14:paraId="2B0E1FE2" w14:textId="54A2A2F6" w:rsidR="00A26BA9" w:rsidRPr="00A26BA9" w:rsidRDefault="00A26BA9" w:rsidP="00A26BA9">
      <w:r w:rsidRPr="00A26BA9">
        <w:t xml:space="preserve">Предмет исследования: </w:t>
      </w:r>
      <w:r w:rsidR="00584D10">
        <w:t>модель социальной поддержки студенческой молодёжи.</w:t>
      </w:r>
    </w:p>
    <w:p w14:paraId="78F4493C" w14:textId="0465AB5C" w:rsidR="00C87BFC" w:rsidRPr="00BE0DDF" w:rsidRDefault="00E0084D" w:rsidP="0022369C">
      <w:pPr>
        <w:pStyle w:val="2"/>
        <w:numPr>
          <w:ilvl w:val="1"/>
          <w:numId w:val="15"/>
        </w:numPr>
        <w:ind w:left="0" w:firstLine="709"/>
      </w:pPr>
      <w:bookmarkStart w:id="8" w:name="_Toc135064753"/>
      <w:r>
        <w:t>Результаты эмпирического исследования</w:t>
      </w:r>
      <w:bookmarkEnd w:id="8"/>
    </w:p>
    <w:p w14:paraId="454232A1" w14:textId="77777777" w:rsidR="006B2514" w:rsidRDefault="006B2514" w:rsidP="00C87BFC">
      <w:r>
        <w:t xml:space="preserve">Анализ метода анализа документов. </w:t>
      </w:r>
    </w:p>
    <w:p w14:paraId="5FC8AC8A" w14:textId="272B5AAC" w:rsidR="00C87BFC" w:rsidRPr="008C4C19" w:rsidRDefault="00C87BFC" w:rsidP="00C87BFC">
      <w:r w:rsidRPr="008C4C19">
        <w:t xml:space="preserve">Для проведения научного исследования на тему </w:t>
      </w:r>
      <w:r w:rsidR="00B45E7B">
        <w:t>«</w:t>
      </w:r>
      <w:r w:rsidRPr="008C4C19">
        <w:t>Модель социальной поддержки студентов</w:t>
      </w:r>
      <w:r w:rsidR="00B45E7B">
        <w:t>»</w:t>
      </w:r>
      <w:r w:rsidRPr="008C4C19">
        <w:t xml:space="preserve"> на базе Санкт-Петербургского института психологии и социальной работы был выполнен анализ основных документов, регулирующих деятельность данного образовательного учреждения. В рамках анализа были изучены нормативно-правовые акты федерального уровня и акты Санкт-Петербурга, а также внутренние документы института.</w:t>
      </w:r>
    </w:p>
    <w:p w14:paraId="30900FBD" w14:textId="77777777" w:rsidR="00C87BFC" w:rsidRPr="008C4C19" w:rsidRDefault="00C87BFC" w:rsidP="00C87BFC">
      <w:r w:rsidRPr="008C4C19">
        <w:t>Основными федеральными нормативно-правовыми актами, регулирующими деятельность образовательных учреждений, являются:</w:t>
      </w:r>
    </w:p>
    <w:p w14:paraId="21B884D4" w14:textId="009CC117" w:rsidR="00C87BFC" w:rsidRPr="008C4C19" w:rsidRDefault="00C87BFC" w:rsidP="0022369C">
      <w:pPr>
        <w:numPr>
          <w:ilvl w:val="0"/>
          <w:numId w:val="11"/>
        </w:numPr>
        <w:ind w:left="0" w:firstLine="709"/>
      </w:pPr>
      <w:r w:rsidRPr="008C4C19">
        <w:lastRenderedPageBreak/>
        <w:t>Конституция Российской Федерации</w:t>
      </w:r>
      <w:r w:rsidR="003D4855">
        <w:t xml:space="preserve"> </w:t>
      </w:r>
      <w:r w:rsidR="003D4855">
        <w:rPr>
          <w:lang w:val="en-US"/>
        </w:rPr>
        <w:t>[2]</w:t>
      </w:r>
      <w:r w:rsidR="003D4855">
        <w:t>.</w:t>
      </w:r>
    </w:p>
    <w:p w14:paraId="3ECC7136" w14:textId="2A78B153" w:rsidR="00C87BFC" w:rsidRPr="008C4C19" w:rsidRDefault="00C87BFC" w:rsidP="0022369C">
      <w:pPr>
        <w:numPr>
          <w:ilvl w:val="0"/>
          <w:numId w:val="11"/>
        </w:numPr>
        <w:ind w:left="0" w:firstLine="709"/>
      </w:pPr>
      <w:r w:rsidRPr="008C4C19">
        <w:t xml:space="preserve">Федеральный закон </w:t>
      </w:r>
      <w:r w:rsidR="00B45E7B">
        <w:t>«</w:t>
      </w:r>
      <w:r w:rsidRPr="008C4C19">
        <w:t>Об образовании в Российской Федерации</w:t>
      </w:r>
      <w:r w:rsidR="00B45E7B">
        <w:t>»</w:t>
      </w:r>
      <w:r w:rsidRPr="008C4C19">
        <w:t xml:space="preserve"> №273-ФЗ от 29.12.2012</w:t>
      </w:r>
      <w:r w:rsidR="00426EB7">
        <w:t xml:space="preserve"> </w:t>
      </w:r>
      <w:r w:rsidR="00426EB7" w:rsidRPr="00426EB7">
        <w:t>[1]</w:t>
      </w:r>
      <w:r w:rsidR="00426EB7">
        <w:t>.</w:t>
      </w:r>
    </w:p>
    <w:p w14:paraId="4420074C" w14:textId="0E7C34B7" w:rsidR="00C87BFC" w:rsidRDefault="00C87BFC" w:rsidP="0022369C">
      <w:pPr>
        <w:numPr>
          <w:ilvl w:val="0"/>
          <w:numId w:val="11"/>
        </w:numPr>
        <w:ind w:left="0" w:firstLine="709"/>
      </w:pPr>
      <w:r w:rsidRPr="008C4C19">
        <w:t xml:space="preserve">Постановление Правительства РФ </w:t>
      </w:r>
      <w:r w:rsidR="00B45E7B">
        <w:t>«</w:t>
      </w:r>
      <w:r w:rsidRPr="008C4C19">
        <w:t>О порядке предоставления государственных стипендий обучающимся по образовательным программам высшего образования – программам бакалавриата, программам специалитета, программам магистратуры</w:t>
      </w:r>
      <w:r w:rsidR="00B45E7B">
        <w:t>»</w:t>
      </w:r>
      <w:r w:rsidRPr="008C4C19">
        <w:t xml:space="preserve"> № 1016 от 19.12.2019.</w:t>
      </w:r>
    </w:p>
    <w:p w14:paraId="1BC4D0EB" w14:textId="77777777" w:rsidR="00C87BFC" w:rsidRDefault="00C87BFC" w:rsidP="0022369C">
      <w:pPr>
        <w:numPr>
          <w:ilvl w:val="0"/>
          <w:numId w:val="11"/>
        </w:numPr>
        <w:ind w:left="0" w:firstLine="709"/>
      </w:pPr>
      <w:r w:rsidRPr="002C35B8">
        <w:t xml:space="preserve">Постановление Правительства РФ от 17.12.2016 </w:t>
      </w:r>
      <w:r>
        <w:t>№</w:t>
      </w:r>
      <w:r w:rsidRPr="002C35B8">
        <w:t xml:space="preserve"> 1390 (ред. от 16.03.2019</w:t>
      </w:r>
      <w:proofErr w:type="gramStart"/>
      <w:r w:rsidRPr="002C35B8">
        <w:t>)</w:t>
      </w:r>
      <w:proofErr w:type="gramEnd"/>
      <w:r w:rsidRPr="002C35B8">
        <w:t xml:space="preserve"> О формировании стипендиального фонда</w:t>
      </w:r>
      <w:r>
        <w:t>.</w:t>
      </w:r>
    </w:p>
    <w:p w14:paraId="688F86D5" w14:textId="7935B9CC" w:rsidR="00C87BFC" w:rsidRDefault="00C87BFC" w:rsidP="0022369C">
      <w:pPr>
        <w:numPr>
          <w:ilvl w:val="0"/>
          <w:numId w:val="11"/>
        </w:numPr>
        <w:ind w:left="0" w:firstLine="709"/>
      </w:pPr>
      <w:r w:rsidRPr="002C35B8">
        <w:t xml:space="preserve">Приказ Минобрнауки России от 02.04.2018 </w:t>
      </w:r>
      <w:r>
        <w:t>№</w:t>
      </w:r>
      <w:r w:rsidRPr="002C35B8">
        <w:t xml:space="preserve"> 227 </w:t>
      </w:r>
      <w:r w:rsidR="00B45E7B">
        <w:t>«</w:t>
      </w:r>
      <w:r w:rsidRPr="002C35B8">
        <w:t>О внесении изменений в Порядок назначения государственной академической стипендии</w:t>
      </w:r>
      <w:r w:rsidR="00B45E7B">
        <w:t>»</w:t>
      </w:r>
      <w:r>
        <w:t>.</w:t>
      </w:r>
    </w:p>
    <w:p w14:paraId="653493CF" w14:textId="0479D9A9" w:rsidR="00C87BFC" w:rsidRDefault="00C87BFC" w:rsidP="0022369C">
      <w:pPr>
        <w:numPr>
          <w:ilvl w:val="0"/>
          <w:numId w:val="11"/>
        </w:numPr>
        <w:ind w:left="0" w:firstLine="709"/>
      </w:pPr>
      <w:r w:rsidRPr="002C35B8">
        <w:t xml:space="preserve">Приказ МО </w:t>
      </w:r>
      <w:r w:rsidR="00B45E7B">
        <w:t>«</w:t>
      </w:r>
      <w:r w:rsidRPr="002C35B8">
        <w:t xml:space="preserve">Об утверждении Порядка назначения </w:t>
      </w:r>
      <w:proofErr w:type="spellStart"/>
      <w:proofErr w:type="gramStart"/>
      <w:r w:rsidRPr="002C35B8">
        <w:t>гос.акад</w:t>
      </w:r>
      <w:proofErr w:type="gramEnd"/>
      <w:r w:rsidRPr="002C35B8">
        <w:t>.стипендии</w:t>
      </w:r>
      <w:proofErr w:type="spellEnd"/>
      <w:r w:rsidRPr="002C35B8">
        <w:t xml:space="preserve"> и </w:t>
      </w:r>
      <w:proofErr w:type="spellStart"/>
      <w:r w:rsidRPr="002C35B8">
        <w:t>гос.соц.стипендии</w:t>
      </w:r>
      <w:proofErr w:type="spellEnd"/>
      <w:r w:rsidR="00B45E7B">
        <w:t>»</w:t>
      </w:r>
      <w:r w:rsidRPr="002C35B8">
        <w:t xml:space="preserve"> от 27.12.2016 №1633</w:t>
      </w:r>
      <w:r>
        <w:t>.</w:t>
      </w:r>
    </w:p>
    <w:p w14:paraId="2D1764C3" w14:textId="52BF3CA7" w:rsidR="00C87BFC" w:rsidRDefault="00C87BFC" w:rsidP="0022369C">
      <w:pPr>
        <w:numPr>
          <w:ilvl w:val="0"/>
          <w:numId w:val="11"/>
        </w:numPr>
        <w:ind w:left="0" w:firstLine="709"/>
      </w:pPr>
      <w:r>
        <w:t xml:space="preserve">Постановление Правительства Российской Федерации 17.12.2016 № 1390 </w:t>
      </w:r>
      <w:r w:rsidR="00B45E7B">
        <w:t>«</w:t>
      </w:r>
      <w:r>
        <w:t>О формировании стипендиального фонда</w:t>
      </w:r>
      <w:r w:rsidR="00B45E7B">
        <w:t>»</w:t>
      </w:r>
    </w:p>
    <w:p w14:paraId="75814A47" w14:textId="66163E6F" w:rsidR="00C87BFC" w:rsidRDefault="00C87BFC" w:rsidP="0022369C">
      <w:pPr>
        <w:numPr>
          <w:ilvl w:val="0"/>
          <w:numId w:val="11"/>
        </w:numPr>
        <w:ind w:left="0" w:firstLine="709"/>
      </w:pPr>
      <w:r>
        <w:t xml:space="preserve">Приказ Минобрнауки России от 27.12.2016 № 1663 </w:t>
      </w:r>
      <w:r w:rsidR="00B45E7B">
        <w:t>«</w:t>
      </w:r>
      <w:r>
        <w: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w:t>
      </w:r>
      <w:r w:rsidR="00B45E7B">
        <w:t>»</w:t>
      </w:r>
      <w:r>
        <w:t>.</w:t>
      </w:r>
    </w:p>
    <w:p w14:paraId="7C0B83E5" w14:textId="14313B2E" w:rsidR="00C87BFC" w:rsidRPr="008C4C19" w:rsidRDefault="00C87BFC" w:rsidP="0022369C">
      <w:pPr>
        <w:numPr>
          <w:ilvl w:val="0"/>
          <w:numId w:val="11"/>
        </w:numPr>
        <w:ind w:left="0" w:firstLine="709"/>
      </w:pPr>
      <w:r>
        <w:t xml:space="preserve">Федеральный закон </w:t>
      </w:r>
      <w:r w:rsidR="00B45E7B">
        <w:t>«</w:t>
      </w:r>
      <w:r>
        <w:t>О дополнительных гарантиях по социальной поддержке детей-сирот и детей, оставшихся без попечения родителей</w:t>
      </w:r>
      <w:r w:rsidR="00B45E7B">
        <w:t>»</w:t>
      </w:r>
      <w:r>
        <w:t xml:space="preserve"> от 21.12.1996 № 159-ФЗ.</w:t>
      </w:r>
    </w:p>
    <w:p w14:paraId="60CFDD01" w14:textId="77777777" w:rsidR="00C87BFC" w:rsidRPr="008C4C19" w:rsidRDefault="00C87BFC" w:rsidP="00C87BFC">
      <w:r w:rsidRPr="008C4C19">
        <w:lastRenderedPageBreak/>
        <w:t>Внутренние документы Санкт-Петербургского института психологии и социальной работы, регулирующие социальную поддержку студентов, включают:</w:t>
      </w:r>
    </w:p>
    <w:p w14:paraId="215E5019" w14:textId="77777777" w:rsidR="00C87BFC" w:rsidRPr="008C4C19" w:rsidRDefault="00C87BFC" w:rsidP="0022369C">
      <w:pPr>
        <w:numPr>
          <w:ilvl w:val="0"/>
          <w:numId w:val="12"/>
        </w:numPr>
        <w:ind w:left="0" w:firstLine="709"/>
      </w:pPr>
      <w:r w:rsidRPr="008C4C19">
        <w:t xml:space="preserve">Устав </w:t>
      </w:r>
      <w:r>
        <w:t>СПБГИПСР</w:t>
      </w:r>
      <w:r w:rsidRPr="008C4C19">
        <w:t>.</w:t>
      </w:r>
    </w:p>
    <w:p w14:paraId="3A3395AA" w14:textId="77777777" w:rsidR="00C87BFC" w:rsidRDefault="00C87BFC" w:rsidP="0022369C">
      <w:pPr>
        <w:numPr>
          <w:ilvl w:val="0"/>
          <w:numId w:val="12"/>
        </w:numPr>
        <w:ind w:left="0" w:firstLine="709"/>
      </w:pPr>
      <w:r w:rsidRPr="007559BC">
        <w:t>Положение о стипендиальном обеспечении и иных мерах стимулирования и материальной поддержки обучающихся</w:t>
      </w:r>
      <w:r>
        <w:t>.</w:t>
      </w:r>
    </w:p>
    <w:p w14:paraId="680178A4" w14:textId="77777777" w:rsidR="00C87BFC" w:rsidRPr="008C4C19" w:rsidRDefault="00C87BFC" w:rsidP="0022369C">
      <w:pPr>
        <w:numPr>
          <w:ilvl w:val="0"/>
          <w:numId w:val="12"/>
        </w:numPr>
        <w:ind w:left="0" w:firstLine="709"/>
      </w:pPr>
      <w:r w:rsidRPr="008C4C19">
        <w:t xml:space="preserve">Положение о психологической службе </w:t>
      </w:r>
      <w:r>
        <w:t>СПБГИПСР</w:t>
      </w:r>
      <w:r w:rsidRPr="008C4C19">
        <w:t>.</w:t>
      </w:r>
    </w:p>
    <w:p w14:paraId="1B7E1C46" w14:textId="77777777" w:rsidR="00C87BFC" w:rsidRPr="007559BC" w:rsidRDefault="00C87BFC" w:rsidP="00C87BFC">
      <w:r w:rsidRPr="008C4C19">
        <w:t>При анализе указанных документов были выявлены основные направления социальной поддержки студентов, реализуемые в</w:t>
      </w:r>
      <w:r>
        <w:t xml:space="preserve"> СПБГИПСР</w:t>
      </w:r>
      <w:r w:rsidRPr="007559BC">
        <w:t>, а также определены принципы и механизмы их реализации.</w:t>
      </w:r>
    </w:p>
    <w:p w14:paraId="500F6419" w14:textId="77777777" w:rsidR="00C87BFC" w:rsidRPr="007559BC" w:rsidRDefault="00C87BFC" w:rsidP="00C87BFC">
      <w:r w:rsidRPr="007559BC">
        <w:t xml:space="preserve">Основные направления социальной поддержки студентов, предусмотренные документами </w:t>
      </w:r>
      <w:r>
        <w:t>СПБГИПСР</w:t>
      </w:r>
      <w:r w:rsidRPr="007559BC">
        <w:t>, включают:</w:t>
      </w:r>
    </w:p>
    <w:p w14:paraId="797FF589" w14:textId="77777777" w:rsidR="00C87BFC" w:rsidRPr="007559BC" w:rsidRDefault="00C87BFC" w:rsidP="0022369C">
      <w:pPr>
        <w:numPr>
          <w:ilvl w:val="0"/>
          <w:numId w:val="13"/>
        </w:numPr>
        <w:ind w:left="0" w:firstLine="709"/>
      </w:pPr>
      <w:r w:rsidRPr="007559BC">
        <w:t>Материальная поддержка: стипендии, социальные выплаты, поощрительные премии и гранты.</w:t>
      </w:r>
    </w:p>
    <w:p w14:paraId="3CFB7C89" w14:textId="77777777" w:rsidR="00C87BFC" w:rsidRPr="007559BC" w:rsidRDefault="00C87BFC" w:rsidP="0022369C">
      <w:pPr>
        <w:numPr>
          <w:ilvl w:val="0"/>
          <w:numId w:val="13"/>
        </w:numPr>
        <w:ind w:left="0" w:firstLine="709"/>
      </w:pPr>
      <w:r w:rsidRPr="007559BC">
        <w:t>Обеспечение доступной среды обучения: предоставление инфраструктуры, адаптация условий и образовательного процесса для студентов с ограниченными возможностями здоровья и инвалидов.</w:t>
      </w:r>
    </w:p>
    <w:p w14:paraId="16E55FAD" w14:textId="77777777" w:rsidR="00C87BFC" w:rsidRPr="007559BC" w:rsidRDefault="00C87BFC" w:rsidP="0022369C">
      <w:pPr>
        <w:numPr>
          <w:ilvl w:val="0"/>
          <w:numId w:val="13"/>
        </w:numPr>
        <w:ind w:left="0" w:firstLine="709"/>
      </w:pPr>
      <w:r w:rsidRPr="007559BC">
        <w:t>Психологическая поддержка: оказание консультаций, психологической помощи и поддержки студентам.</w:t>
      </w:r>
    </w:p>
    <w:p w14:paraId="78942365" w14:textId="77777777" w:rsidR="00C87BFC" w:rsidRPr="007559BC" w:rsidRDefault="00C87BFC" w:rsidP="0022369C">
      <w:pPr>
        <w:numPr>
          <w:ilvl w:val="0"/>
          <w:numId w:val="13"/>
        </w:numPr>
        <w:ind w:left="0" w:firstLine="709"/>
      </w:pPr>
      <w:r w:rsidRPr="007559BC">
        <w:t>Карьерное развитие и трудоустройство: предоставление информации о вакансиях, стажировках, организация карьерных мероприятий и сотрудничество с потенциальными работодателями.</w:t>
      </w:r>
    </w:p>
    <w:p w14:paraId="661ED8B1" w14:textId="77777777" w:rsidR="00C87BFC" w:rsidRPr="007559BC" w:rsidRDefault="00C87BFC" w:rsidP="00C87BFC">
      <w:r w:rsidRPr="007559BC">
        <w:t xml:space="preserve">Анализ документов показал, что социальная поддержка студентов в </w:t>
      </w:r>
      <w:r>
        <w:t>СПБГИПСР</w:t>
      </w:r>
      <w:r w:rsidRPr="007559BC">
        <w:t xml:space="preserve"> базируется на принципах инклюзивности, справедливости, доступности, индивидуальности и комплексности. Институт активно сотрудничает с органами власти, общественными организациями и предприятиями для реализации мер социальной поддержки студентов, а также уделяет особое внимание созданию благоприятных условий для обучения и развития всех студентов, вне зависимости от их социального, экономического и здоровьесберегающего статуса.</w:t>
      </w:r>
    </w:p>
    <w:p w14:paraId="4DFA8512" w14:textId="179D2288" w:rsidR="00FF745E" w:rsidRDefault="00C87BFC" w:rsidP="006B2514">
      <w:r w:rsidRPr="007559BC">
        <w:lastRenderedPageBreak/>
        <w:t>В заключении можно отметить, что анализ документов, регулирующих деятельность Санкт-Петербургского института психологии и социальной работы, позволил получить представление о системе социальной поддержки студентов, ее основных направлениях, принципах и механизмах реализации. Эта информация будет использована для дальнейшего изучения вопроса социальной поддержки студентов путем анкетирования студентов и проведения интервью со специалист</w:t>
      </w:r>
      <w:r>
        <w:t>ом.</w:t>
      </w:r>
    </w:p>
    <w:p w14:paraId="1ECFD67D" w14:textId="51160C64" w:rsidR="00FF745E" w:rsidRDefault="00FF745E" w:rsidP="00FF745E">
      <w:r>
        <w:t xml:space="preserve">Результаты </w:t>
      </w:r>
      <w:r w:rsidR="006B2514">
        <w:t xml:space="preserve">метода </w:t>
      </w:r>
      <w:r w:rsidR="00E95FCC">
        <w:t>анкетирования.</w:t>
      </w:r>
    </w:p>
    <w:p w14:paraId="208660BA" w14:textId="53AA65C4" w:rsidR="00E95FCC" w:rsidRDefault="00844A0C" w:rsidP="00E95FCC">
      <w:r>
        <w:t>Для анализа социальной поддержки студентов нами было проведено анкетирование (вопрос</w:t>
      </w:r>
      <w:r w:rsidR="00FB12E8">
        <w:t>ы анкетирования представлены в П</w:t>
      </w:r>
      <w:r>
        <w:t xml:space="preserve">риложении №1), в котором </w:t>
      </w:r>
      <w:r w:rsidR="00253887">
        <w:t xml:space="preserve">участвовали 45 обучающихся СПБГИПСР, в результате анализа ответов были получены следующие данные: </w:t>
      </w:r>
    </w:p>
    <w:p w14:paraId="28B683D8" w14:textId="67947A1F" w:rsidR="00FF745E" w:rsidRDefault="00FF745E" w:rsidP="00E95FCC">
      <w:r>
        <w:t>Удовлетворенность существующей</w:t>
      </w:r>
      <w:r w:rsidR="00B85402">
        <w:t xml:space="preserve"> системой </w:t>
      </w:r>
      <w:r>
        <w:t>социальной поддержк</w:t>
      </w:r>
      <w:r w:rsidR="00B85402">
        <w:t xml:space="preserve">и </w:t>
      </w:r>
      <w:r w:rsidR="00DC4465">
        <w:t>ВУЗа</w:t>
      </w:r>
      <w:r>
        <w:t>:</w:t>
      </w:r>
    </w:p>
    <w:p w14:paraId="7CECABF0" w14:textId="53020211" w:rsidR="00FF745E" w:rsidRDefault="00FF745E" w:rsidP="00FF745E">
      <w:r>
        <w:t xml:space="preserve">   - Очень удовлетворены: 10 (22%)</w:t>
      </w:r>
      <w:r w:rsidR="008F09C4">
        <w:t>.</w:t>
      </w:r>
    </w:p>
    <w:p w14:paraId="1E8D186A" w14:textId="78F7BC5C" w:rsidR="00FF745E" w:rsidRDefault="00FF745E" w:rsidP="00FF745E">
      <w:r>
        <w:t xml:space="preserve">   - Удовлетворен: 18 (40%)</w:t>
      </w:r>
      <w:r w:rsidR="008F09C4">
        <w:t>.</w:t>
      </w:r>
    </w:p>
    <w:p w14:paraId="25EE68A9" w14:textId="50376A59" w:rsidR="00FF745E" w:rsidRDefault="00FF745E" w:rsidP="00FF745E">
      <w:r>
        <w:t xml:space="preserve">   - Нейтрально: 9 (20%)</w:t>
      </w:r>
      <w:r w:rsidR="008F09C4">
        <w:t>.</w:t>
      </w:r>
    </w:p>
    <w:p w14:paraId="4631E02E" w14:textId="6FE21B1F" w:rsidR="00FF745E" w:rsidRDefault="00FF745E" w:rsidP="00FF745E">
      <w:r>
        <w:t xml:space="preserve">   - Неудовлетворен</w:t>
      </w:r>
      <w:r w:rsidR="00E95FCC">
        <w:t>ы</w:t>
      </w:r>
      <w:r>
        <w:t>: 5 (11%)</w:t>
      </w:r>
      <w:r w:rsidR="008F09C4">
        <w:t>.</w:t>
      </w:r>
    </w:p>
    <w:p w14:paraId="027214D0" w14:textId="435A0798" w:rsidR="00FF745E" w:rsidRDefault="00FF745E" w:rsidP="00FF745E">
      <w:r>
        <w:t xml:space="preserve">   - </w:t>
      </w:r>
      <w:r w:rsidR="00E95FCC">
        <w:t xml:space="preserve">Совсем </w:t>
      </w:r>
      <w:r>
        <w:t>неудовлетворен</w:t>
      </w:r>
      <w:r w:rsidR="00E95FCC">
        <w:t>ы</w:t>
      </w:r>
      <w:r>
        <w:t>: 3 (7%)</w:t>
      </w:r>
      <w:r w:rsidR="008F09C4">
        <w:t>.</w:t>
      </w:r>
    </w:p>
    <w:p w14:paraId="6AA906A8" w14:textId="77777777" w:rsidR="00C74E3F" w:rsidRDefault="00E95FCC" w:rsidP="00C74E3F">
      <w:pPr>
        <w:keepNext/>
      </w:pPr>
      <w:r>
        <w:rPr>
          <w:noProof/>
          <w:lang w:eastAsia="ru-RU"/>
        </w:rPr>
        <w:lastRenderedPageBreak/>
        <w:drawing>
          <wp:inline distT="0" distB="0" distL="0" distR="0" wp14:anchorId="45BEF60E" wp14:editId="1FD8EEA5">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9529B4" w14:textId="508894EB" w:rsidR="00FF745E" w:rsidRDefault="00C74E3F" w:rsidP="00B85402">
      <w:pPr>
        <w:pStyle w:val="a9"/>
        <w:jc w:val="center"/>
        <w:rPr>
          <w:b/>
          <w:bCs/>
          <w:i w:val="0"/>
          <w:iCs w:val="0"/>
          <w:sz w:val="24"/>
          <w:szCs w:val="24"/>
        </w:rPr>
      </w:pPr>
      <w:r w:rsidRPr="00B85402">
        <w:rPr>
          <w:b/>
          <w:bCs/>
          <w:i w:val="0"/>
          <w:iCs w:val="0"/>
          <w:color w:val="auto"/>
          <w:sz w:val="24"/>
          <w:szCs w:val="24"/>
        </w:rPr>
        <w:t>Рис</w:t>
      </w:r>
      <w:r w:rsidR="00AD6E5A">
        <w:rPr>
          <w:b/>
          <w:bCs/>
          <w:i w:val="0"/>
          <w:iCs w:val="0"/>
          <w:color w:val="auto"/>
          <w:sz w:val="24"/>
          <w:szCs w:val="24"/>
        </w:rPr>
        <w:t>.</w:t>
      </w:r>
      <w:r w:rsidRPr="00B85402">
        <w:rPr>
          <w:b/>
          <w:bCs/>
          <w:i w:val="0"/>
          <w:iCs w:val="0"/>
          <w:color w:val="auto"/>
          <w:sz w:val="24"/>
          <w:szCs w:val="24"/>
        </w:rPr>
        <w:t xml:space="preserve"> </w:t>
      </w:r>
      <w:r w:rsidRPr="00B85402">
        <w:rPr>
          <w:b/>
          <w:bCs/>
          <w:i w:val="0"/>
          <w:iCs w:val="0"/>
          <w:color w:val="auto"/>
          <w:sz w:val="24"/>
          <w:szCs w:val="24"/>
        </w:rPr>
        <w:fldChar w:fldCharType="begin"/>
      </w:r>
      <w:r w:rsidRPr="00B85402">
        <w:rPr>
          <w:b/>
          <w:bCs/>
          <w:i w:val="0"/>
          <w:iCs w:val="0"/>
          <w:color w:val="auto"/>
          <w:sz w:val="24"/>
          <w:szCs w:val="24"/>
        </w:rPr>
        <w:instrText xml:space="preserve"> SEQ Рисунок \* ARABIC </w:instrText>
      </w:r>
      <w:r w:rsidRPr="00B85402">
        <w:rPr>
          <w:b/>
          <w:bCs/>
          <w:i w:val="0"/>
          <w:iCs w:val="0"/>
          <w:color w:val="auto"/>
          <w:sz w:val="24"/>
          <w:szCs w:val="24"/>
        </w:rPr>
        <w:fldChar w:fldCharType="separate"/>
      </w:r>
      <w:r w:rsidR="00482C14">
        <w:rPr>
          <w:b/>
          <w:bCs/>
          <w:i w:val="0"/>
          <w:iCs w:val="0"/>
          <w:noProof/>
          <w:color w:val="auto"/>
          <w:sz w:val="24"/>
          <w:szCs w:val="24"/>
        </w:rPr>
        <w:t>1</w:t>
      </w:r>
      <w:r w:rsidRPr="00B85402">
        <w:rPr>
          <w:b/>
          <w:bCs/>
          <w:i w:val="0"/>
          <w:iCs w:val="0"/>
          <w:color w:val="auto"/>
          <w:sz w:val="24"/>
          <w:szCs w:val="24"/>
        </w:rPr>
        <w:fldChar w:fldCharType="end"/>
      </w:r>
      <w:r w:rsidR="00B85402">
        <w:rPr>
          <w:b/>
          <w:bCs/>
          <w:i w:val="0"/>
          <w:iCs w:val="0"/>
          <w:color w:val="auto"/>
          <w:sz w:val="24"/>
          <w:szCs w:val="24"/>
        </w:rPr>
        <w:t xml:space="preserve"> у</w:t>
      </w:r>
      <w:r w:rsidRPr="00B85402">
        <w:rPr>
          <w:b/>
          <w:bCs/>
          <w:i w:val="0"/>
          <w:iCs w:val="0"/>
          <w:color w:val="auto"/>
          <w:sz w:val="24"/>
          <w:szCs w:val="24"/>
        </w:rPr>
        <w:t xml:space="preserve">довлетворенность респондентов </w:t>
      </w:r>
      <w:r w:rsidR="00B85402" w:rsidRPr="00B85402">
        <w:rPr>
          <w:b/>
          <w:bCs/>
          <w:i w:val="0"/>
          <w:iCs w:val="0"/>
          <w:color w:val="auto"/>
          <w:sz w:val="24"/>
          <w:szCs w:val="24"/>
        </w:rPr>
        <w:t>существующей</w:t>
      </w:r>
      <w:r w:rsidRPr="00B85402">
        <w:rPr>
          <w:b/>
          <w:bCs/>
          <w:i w:val="0"/>
          <w:iCs w:val="0"/>
          <w:color w:val="auto"/>
          <w:sz w:val="24"/>
          <w:szCs w:val="24"/>
        </w:rPr>
        <w:t xml:space="preserve"> системой социальной поддержки, реализуемой в рамках </w:t>
      </w:r>
      <w:r w:rsidR="00DC4465">
        <w:rPr>
          <w:b/>
          <w:bCs/>
          <w:i w:val="0"/>
          <w:iCs w:val="0"/>
          <w:color w:val="auto"/>
          <w:sz w:val="24"/>
          <w:szCs w:val="24"/>
        </w:rPr>
        <w:t>высшего учебного заведения</w:t>
      </w:r>
      <w:r w:rsidRPr="00B85402">
        <w:rPr>
          <w:b/>
          <w:bCs/>
          <w:i w:val="0"/>
          <w:iCs w:val="0"/>
          <w:color w:val="auto"/>
          <w:sz w:val="24"/>
          <w:szCs w:val="24"/>
        </w:rPr>
        <w:t xml:space="preserve"> (составлено автором</w:t>
      </w:r>
      <w:r w:rsidRPr="00B85402">
        <w:rPr>
          <w:b/>
          <w:bCs/>
          <w:i w:val="0"/>
          <w:iCs w:val="0"/>
          <w:sz w:val="24"/>
          <w:szCs w:val="24"/>
        </w:rPr>
        <w:t>)</w:t>
      </w:r>
    </w:p>
    <w:p w14:paraId="5CECEC36" w14:textId="03E07ABD" w:rsidR="00FE0602" w:rsidRPr="00FE0602" w:rsidRDefault="00FE0602" w:rsidP="00FE0602">
      <w:r>
        <w:t>Значительное большинство респондентов (62%) выразили удовлетворение текущей социальной поддержкой, предоставляемой Институтом, в то время как 18% остались нейтральными. Тем не менее, необходимо обратить внимание на проблемы 18% респондентов, которые выразили неудовлетворенность. Эти процентные показатели свидетельствуют о том, что, хотя модель социальной поддержки Института удовлетворяет потребности большинства студентов, есть возможности для улучшения.</w:t>
      </w:r>
    </w:p>
    <w:p w14:paraId="0E6DDCCD" w14:textId="0139C78B" w:rsidR="00FF745E" w:rsidRDefault="008F09C4" w:rsidP="00D669D8">
      <w:r>
        <w:t>Считают финансовую поддержку, реализуемую со стороны ВУЗа адекватной и качественной</w:t>
      </w:r>
      <w:r w:rsidR="00FF745E">
        <w:t>:</w:t>
      </w:r>
    </w:p>
    <w:p w14:paraId="27BC5900" w14:textId="7808FFDB" w:rsidR="00FF745E" w:rsidRDefault="00FF745E" w:rsidP="00FF745E">
      <w:r>
        <w:t xml:space="preserve">   - Да: 27 (60%)</w:t>
      </w:r>
      <w:r w:rsidR="008F09C4">
        <w:t>.</w:t>
      </w:r>
    </w:p>
    <w:p w14:paraId="7FAF1523" w14:textId="0C4C652E" w:rsidR="00FF745E" w:rsidRDefault="00FF745E" w:rsidP="00FF745E">
      <w:r>
        <w:t xml:space="preserve">   - Нет: 14 (31%)</w:t>
      </w:r>
      <w:r w:rsidR="008F09C4">
        <w:t>.</w:t>
      </w:r>
    </w:p>
    <w:p w14:paraId="7ACACC22" w14:textId="69D2497C" w:rsidR="00FF745E" w:rsidRDefault="00FF745E" w:rsidP="00FF745E">
      <w:r>
        <w:t xml:space="preserve">   - Не уверены: 4 (9%)</w:t>
      </w:r>
      <w:r w:rsidR="008F09C4">
        <w:t>.</w:t>
      </w:r>
    </w:p>
    <w:p w14:paraId="547DE88D" w14:textId="77777777" w:rsidR="00AD6E5A" w:rsidRDefault="008F09C4" w:rsidP="00AD6E5A">
      <w:pPr>
        <w:keepNext/>
      </w:pPr>
      <w:r>
        <w:rPr>
          <w:noProof/>
          <w:lang w:eastAsia="ru-RU"/>
        </w:rPr>
        <w:lastRenderedPageBreak/>
        <w:drawing>
          <wp:inline distT="0" distB="0" distL="0" distR="0" wp14:anchorId="68BBB695" wp14:editId="05E6FAF2">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062E42" w14:textId="167DF892" w:rsidR="00FF745E" w:rsidRDefault="00AD6E5A" w:rsidP="00AD6E5A">
      <w:pPr>
        <w:pStyle w:val="a9"/>
        <w:jc w:val="center"/>
        <w:rPr>
          <w:b/>
          <w:bCs/>
          <w:i w:val="0"/>
          <w:iCs w:val="0"/>
          <w:color w:val="auto"/>
          <w:sz w:val="24"/>
          <w:szCs w:val="24"/>
        </w:rPr>
      </w:pPr>
      <w:r w:rsidRPr="00AD6E5A">
        <w:rPr>
          <w:b/>
          <w:bCs/>
          <w:i w:val="0"/>
          <w:iCs w:val="0"/>
          <w:color w:val="auto"/>
          <w:sz w:val="24"/>
          <w:szCs w:val="24"/>
        </w:rPr>
        <w:t>Рис</w:t>
      </w:r>
      <w:r>
        <w:rPr>
          <w:b/>
          <w:bCs/>
          <w:i w:val="0"/>
          <w:iCs w:val="0"/>
          <w:color w:val="auto"/>
          <w:sz w:val="24"/>
          <w:szCs w:val="24"/>
        </w:rPr>
        <w:t>.</w:t>
      </w:r>
      <w:r w:rsidRPr="00AD6E5A">
        <w:rPr>
          <w:b/>
          <w:bCs/>
          <w:i w:val="0"/>
          <w:iCs w:val="0"/>
          <w:color w:val="auto"/>
          <w:sz w:val="24"/>
          <w:szCs w:val="24"/>
        </w:rPr>
        <w:t xml:space="preserve"> </w:t>
      </w:r>
      <w:r w:rsidRPr="00AD6E5A">
        <w:rPr>
          <w:b/>
          <w:bCs/>
          <w:i w:val="0"/>
          <w:iCs w:val="0"/>
          <w:color w:val="auto"/>
          <w:sz w:val="24"/>
          <w:szCs w:val="24"/>
        </w:rPr>
        <w:fldChar w:fldCharType="begin"/>
      </w:r>
      <w:r w:rsidRPr="00AD6E5A">
        <w:rPr>
          <w:b/>
          <w:bCs/>
          <w:i w:val="0"/>
          <w:iCs w:val="0"/>
          <w:color w:val="auto"/>
          <w:sz w:val="24"/>
          <w:szCs w:val="24"/>
        </w:rPr>
        <w:instrText xml:space="preserve"> SEQ Рисунок \* ARABIC </w:instrText>
      </w:r>
      <w:r w:rsidRPr="00AD6E5A">
        <w:rPr>
          <w:b/>
          <w:bCs/>
          <w:i w:val="0"/>
          <w:iCs w:val="0"/>
          <w:color w:val="auto"/>
          <w:sz w:val="24"/>
          <w:szCs w:val="24"/>
        </w:rPr>
        <w:fldChar w:fldCharType="separate"/>
      </w:r>
      <w:r w:rsidR="00482C14">
        <w:rPr>
          <w:b/>
          <w:bCs/>
          <w:i w:val="0"/>
          <w:iCs w:val="0"/>
          <w:noProof/>
          <w:color w:val="auto"/>
          <w:sz w:val="24"/>
          <w:szCs w:val="24"/>
        </w:rPr>
        <w:t>2</w:t>
      </w:r>
      <w:r w:rsidRPr="00AD6E5A">
        <w:rPr>
          <w:b/>
          <w:bCs/>
          <w:i w:val="0"/>
          <w:iCs w:val="0"/>
          <w:color w:val="auto"/>
          <w:sz w:val="24"/>
          <w:szCs w:val="24"/>
        </w:rPr>
        <w:fldChar w:fldCharType="end"/>
      </w:r>
      <w:r w:rsidRPr="00AD6E5A">
        <w:rPr>
          <w:b/>
          <w:bCs/>
          <w:i w:val="0"/>
          <w:iCs w:val="0"/>
          <w:color w:val="auto"/>
          <w:sz w:val="24"/>
          <w:szCs w:val="24"/>
        </w:rPr>
        <w:t xml:space="preserve"> анализ ответов респондентов по вопросу качества социальной поддержки со стороны ВУЗа</w:t>
      </w:r>
      <w:r>
        <w:rPr>
          <w:b/>
          <w:bCs/>
          <w:i w:val="0"/>
          <w:iCs w:val="0"/>
          <w:color w:val="auto"/>
          <w:sz w:val="24"/>
          <w:szCs w:val="24"/>
        </w:rPr>
        <w:t xml:space="preserve"> (составлено автором)</w:t>
      </w:r>
    </w:p>
    <w:p w14:paraId="5C18FEF5" w14:textId="1D6BE5DE" w:rsidR="00FE0602" w:rsidRPr="00FE0602" w:rsidRDefault="00FE0602" w:rsidP="00FE0602">
      <w:r>
        <w:t>60% респондентов считают, что Институт оказывает адекватную финансовую поддержку нуждающимся студентам. Однако 31% считают, что эта поддержка недостаточна, что указывает на необходимость пересмотра и возможного усовершенствования программ финансовой помощи для более эффективного удовлетворения потребностей студентов.</w:t>
      </w:r>
    </w:p>
    <w:p w14:paraId="75298831" w14:textId="12E82970" w:rsidR="00FF745E" w:rsidRDefault="00FF745E" w:rsidP="00FF745E">
      <w:r>
        <w:t>Осведомленность о ресурсах и услугах:</w:t>
      </w:r>
    </w:p>
    <w:p w14:paraId="555AC76C" w14:textId="77777777" w:rsidR="00FF745E" w:rsidRDefault="00FF745E" w:rsidP="00FF745E">
      <w:r>
        <w:t xml:space="preserve">   - Да: 31 (69%)</w:t>
      </w:r>
    </w:p>
    <w:p w14:paraId="16A14B62" w14:textId="77777777" w:rsidR="00FF745E" w:rsidRDefault="00FF745E" w:rsidP="00FF745E">
      <w:r>
        <w:t xml:space="preserve">   - Нет: 7 (16%)</w:t>
      </w:r>
    </w:p>
    <w:p w14:paraId="44D5BD93" w14:textId="38183170" w:rsidR="00FF745E" w:rsidRDefault="00FF745E" w:rsidP="00FF745E">
      <w:r>
        <w:t xml:space="preserve">   - В некоторой степени</w:t>
      </w:r>
      <w:r w:rsidR="00D669D8">
        <w:t xml:space="preserve"> / частично</w:t>
      </w:r>
      <w:r>
        <w:t>: 7 (16%)</w:t>
      </w:r>
    </w:p>
    <w:p w14:paraId="132D6663" w14:textId="77777777" w:rsidR="00F217CF" w:rsidRDefault="00F217CF" w:rsidP="00FF745E"/>
    <w:p w14:paraId="0C1482CC" w14:textId="77777777" w:rsidR="009C3586" w:rsidRDefault="00D669D8" w:rsidP="009C3586">
      <w:pPr>
        <w:keepNext/>
      </w:pPr>
      <w:r>
        <w:rPr>
          <w:noProof/>
          <w:lang w:eastAsia="ru-RU"/>
        </w:rPr>
        <w:lastRenderedPageBreak/>
        <w:drawing>
          <wp:inline distT="0" distB="0" distL="0" distR="0" wp14:anchorId="501FA0DD" wp14:editId="282E1514">
            <wp:extent cx="5486400" cy="32004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D69B79" w14:textId="4AC99D9B" w:rsidR="00FF745E" w:rsidRDefault="009C3586" w:rsidP="009C3586">
      <w:pPr>
        <w:pStyle w:val="a9"/>
        <w:jc w:val="center"/>
        <w:rPr>
          <w:b/>
          <w:bCs/>
          <w:i w:val="0"/>
          <w:iCs w:val="0"/>
          <w:color w:val="auto"/>
          <w:sz w:val="24"/>
          <w:szCs w:val="24"/>
        </w:rPr>
      </w:pPr>
      <w:r w:rsidRPr="009C3586">
        <w:rPr>
          <w:b/>
          <w:bCs/>
          <w:i w:val="0"/>
          <w:iCs w:val="0"/>
          <w:color w:val="auto"/>
          <w:sz w:val="24"/>
          <w:szCs w:val="24"/>
        </w:rPr>
        <w:t>Рис</w:t>
      </w:r>
      <w:r>
        <w:rPr>
          <w:b/>
          <w:bCs/>
          <w:i w:val="0"/>
          <w:iCs w:val="0"/>
          <w:color w:val="auto"/>
          <w:sz w:val="24"/>
          <w:szCs w:val="24"/>
        </w:rPr>
        <w:t>.</w:t>
      </w:r>
      <w:r w:rsidRPr="009C3586">
        <w:rPr>
          <w:b/>
          <w:bCs/>
          <w:i w:val="0"/>
          <w:iCs w:val="0"/>
          <w:color w:val="auto"/>
          <w:sz w:val="24"/>
          <w:szCs w:val="24"/>
        </w:rPr>
        <w:t xml:space="preserve"> </w:t>
      </w:r>
      <w:r w:rsidRPr="009C3586">
        <w:rPr>
          <w:b/>
          <w:bCs/>
          <w:i w:val="0"/>
          <w:iCs w:val="0"/>
          <w:color w:val="auto"/>
          <w:sz w:val="24"/>
          <w:szCs w:val="24"/>
        </w:rPr>
        <w:fldChar w:fldCharType="begin"/>
      </w:r>
      <w:r w:rsidRPr="009C3586">
        <w:rPr>
          <w:b/>
          <w:bCs/>
          <w:i w:val="0"/>
          <w:iCs w:val="0"/>
          <w:color w:val="auto"/>
          <w:sz w:val="24"/>
          <w:szCs w:val="24"/>
        </w:rPr>
        <w:instrText xml:space="preserve"> SEQ Рисунок \* ARABIC </w:instrText>
      </w:r>
      <w:r w:rsidRPr="009C3586">
        <w:rPr>
          <w:b/>
          <w:bCs/>
          <w:i w:val="0"/>
          <w:iCs w:val="0"/>
          <w:color w:val="auto"/>
          <w:sz w:val="24"/>
          <w:szCs w:val="24"/>
        </w:rPr>
        <w:fldChar w:fldCharType="separate"/>
      </w:r>
      <w:r w:rsidR="00482C14">
        <w:rPr>
          <w:b/>
          <w:bCs/>
          <w:i w:val="0"/>
          <w:iCs w:val="0"/>
          <w:noProof/>
          <w:color w:val="auto"/>
          <w:sz w:val="24"/>
          <w:szCs w:val="24"/>
        </w:rPr>
        <w:t>3</w:t>
      </w:r>
      <w:r w:rsidRPr="009C3586">
        <w:rPr>
          <w:b/>
          <w:bCs/>
          <w:i w:val="0"/>
          <w:iCs w:val="0"/>
          <w:color w:val="auto"/>
          <w:sz w:val="24"/>
          <w:szCs w:val="24"/>
        </w:rPr>
        <w:fldChar w:fldCharType="end"/>
      </w:r>
      <w:r w:rsidRPr="009C3586">
        <w:rPr>
          <w:b/>
          <w:bCs/>
          <w:i w:val="0"/>
          <w:iCs w:val="0"/>
          <w:color w:val="auto"/>
          <w:sz w:val="24"/>
          <w:szCs w:val="24"/>
        </w:rPr>
        <w:t xml:space="preserve"> анализ ответов респондентов по вопросу осведомленности о реализуемых услуг со стороны ВУЗа, направленных на поддержку студенческой молодёжи</w:t>
      </w:r>
      <w:r>
        <w:rPr>
          <w:b/>
          <w:bCs/>
          <w:i w:val="0"/>
          <w:iCs w:val="0"/>
          <w:color w:val="auto"/>
          <w:sz w:val="24"/>
          <w:szCs w:val="24"/>
        </w:rPr>
        <w:t xml:space="preserve"> (составлено автором)</w:t>
      </w:r>
    </w:p>
    <w:p w14:paraId="0217E4C4" w14:textId="1D9BA298" w:rsidR="00F217CF" w:rsidRPr="00F217CF" w:rsidRDefault="00F217CF" w:rsidP="00F217CF">
      <w:r>
        <w:t>Хотя большинство респондентов (69%) осведомлены о ресурсах и услугах, доступных в Институте для студентов, испытывающих личные или академические трудности, 16% не имеют таких знаний, а еще 16% осведомлены лишь частично. Этот вывод говорит о том, что Институту следует улучшить коммуникацию и распространение информации о доступных ресурсах и услугах, чтобы все студенты были хорошо информированы и могли получить поддержку в случае необходимости.</w:t>
      </w:r>
    </w:p>
    <w:p w14:paraId="02176074" w14:textId="68E057E8" w:rsidR="00FF745E" w:rsidRDefault="00FF745E" w:rsidP="001436C8">
      <w:r>
        <w:t>Эффективность услуг по профориентации и консультированию:</w:t>
      </w:r>
    </w:p>
    <w:p w14:paraId="55DC0068" w14:textId="59359BFC" w:rsidR="00FF745E" w:rsidRDefault="00FF745E" w:rsidP="00FF745E">
      <w:r>
        <w:t xml:space="preserve">   - Очень эффективн</w:t>
      </w:r>
      <w:r w:rsidR="007F7D33">
        <w:t>ы</w:t>
      </w:r>
      <w:r>
        <w:t>: 7 (16%)</w:t>
      </w:r>
    </w:p>
    <w:p w14:paraId="74086D72" w14:textId="44F05104" w:rsidR="00FF745E" w:rsidRDefault="00FF745E" w:rsidP="00FF745E">
      <w:r>
        <w:t xml:space="preserve">   - Эффективн</w:t>
      </w:r>
      <w:r w:rsidR="007F7D33">
        <w:t>ы</w:t>
      </w:r>
      <w:r>
        <w:t>: 23 (51%)</w:t>
      </w:r>
    </w:p>
    <w:p w14:paraId="025BB331" w14:textId="77777777" w:rsidR="00FF745E" w:rsidRDefault="00FF745E" w:rsidP="00FF745E">
      <w:r>
        <w:t xml:space="preserve">   - Нейтрально: 10 (22%)</w:t>
      </w:r>
    </w:p>
    <w:p w14:paraId="12F60D2F" w14:textId="66CC0E79" w:rsidR="00FF745E" w:rsidRDefault="00FF745E" w:rsidP="00FF745E">
      <w:r>
        <w:t xml:space="preserve">   - Неэффективн</w:t>
      </w:r>
      <w:r w:rsidR="007F7D33">
        <w:t>ы</w:t>
      </w:r>
      <w:r>
        <w:t>: 4 (9%)</w:t>
      </w:r>
    </w:p>
    <w:p w14:paraId="04648844" w14:textId="449AF7BA" w:rsidR="00FF745E" w:rsidRDefault="00FF745E" w:rsidP="00FF745E">
      <w:r>
        <w:t xml:space="preserve">   - </w:t>
      </w:r>
      <w:r w:rsidR="007F7D33">
        <w:t>Совсем</w:t>
      </w:r>
      <w:r>
        <w:t xml:space="preserve"> неэффективн</w:t>
      </w:r>
      <w:r w:rsidR="007F7D33">
        <w:t>ы</w:t>
      </w:r>
      <w:r>
        <w:t>: 1 (2%)</w:t>
      </w:r>
    </w:p>
    <w:p w14:paraId="36890B63" w14:textId="77777777" w:rsidR="009F7D02" w:rsidRDefault="007F7D33" w:rsidP="009F7D02">
      <w:pPr>
        <w:keepNext/>
      </w:pPr>
      <w:r>
        <w:rPr>
          <w:noProof/>
          <w:lang w:eastAsia="ru-RU"/>
        </w:rPr>
        <w:lastRenderedPageBreak/>
        <w:drawing>
          <wp:inline distT="0" distB="0" distL="0" distR="0" wp14:anchorId="082A0101" wp14:editId="4D7DCB42">
            <wp:extent cx="5486400" cy="32004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CC480F" w14:textId="77A77883" w:rsidR="00FF745E" w:rsidRDefault="009F7D02" w:rsidP="00970F8E">
      <w:pPr>
        <w:pStyle w:val="a9"/>
        <w:jc w:val="center"/>
        <w:rPr>
          <w:b/>
          <w:bCs/>
          <w:i w:val="0"/>
          <w:iCs w:val="0"/>
          <w:color w:val="auto"/>
          <w:sz w:val="24"/>
          <w:szCs w:val="24"/>
        </w:rPr>
      </w:pPr>
      <w:r w:rsidRPr="00970F8E">
        <w:rPr>
          <w:b/>
          <w:bCs/>
          <w:i w:val="0"/>
          <w:iCs w:val="0"/>
          <w:color w:val="auto"/>
          <w:sz w:val="24"/>
          <w:szCs w:val="24"/>
        </w:rPr>
        <w:t>Рис</w:t>
      </w:r>
      <w:r w:rsidR="00970F8E">
        <w:rPr>
          <w:b/>
          <w:bCs/>
          <w:i w:val="0"/>
          <w:iCs w:val="0"/>
          <w:color w:val="auto"/>
          <w:sz w:val="24"/>
          <w:szCs w:val="24"/>
        </w:rPr>
        <w:t>.</w:t>
      </w:r>
      <w:r w:rsidRPr="00970F8E">
        <w:rPr>
          <w:b/>
          <w:bCs/>
          <w:i w:val="0"/>
          <w:iCs w:val="0"/>
          <w:color w:val="auto"/>
          <w:sz w:val="24"/>
          <w:szCs w:val="24"/>
        </w:rPr>
        <w:t xml:space="preserve"> </w:t>
      </w:r>
      <w:r w:rsidRPr="00970F8E">
        <w:rPr>
          <w:b/>
          <w:bCs/>
          <w:i w:val="0"/>
          <w:iCs w:val="0"/>
          <w:color w:val="auto"/>
          <w:sz w:val="24"/>
          <w:szCs w:val="24"/>
        </w:rPr>
        <w:fldChar w:fldCharType="begin"/>
      </w:r>
      <w:r w:rsidRPr="00970F8E">
        <w:rPr>
          <w:b/>
          <w:bCs/>
          <w:i w:val="0"/>
          <w:iCs w:val="0"/>
          <w:color w:val="auto"/>
          <w:sz w:val="24"/>
          <w:szCs w:val="24"/>
        </w:rPr>
        <w:instrText xml:space="preserve"> SEQ Рисунок \* ARABIC </w:instrText>
      </w:r>
      <w:r w:rsidRPr="00970F8E">
        <w:rPr>
          <w:b/>
          <w:bCs/>
          <w:i w:val="0"/>
          <w:iCs w:val="0"/>
          <w:color w:val="auto"/>
          <w:sz w:val="24"/>
          <w:szCs w:val="24"/>
        </w:rPr>
        <w:fldChar w:fldCharType="separate"/>
      </w:r>
      <w:r w:rsidR="00482C14">
        <w:rPr>
          <w:b/>
          <w:bCs/>
          <w:i w:val="0"/>
          <w:iCs w:val="0"/>
          <w:noProof/>
          <w:color w:val="auto"/>
          <w:sz w:val="24"/>
          <w:szCs w:val="24"/>
        </w:rPr>
        <w:t>4</w:t>
      </w:r>
      <w:r w:rsidRPr="00970F8E">
        <w:rPr>
          <w:b/>
          <w:bCs/>
          <w:i w:val="0"/>
          <w:iCs w:val="0"/>
          <w:color w:val="auto"/>
          <w:sz w:val="24"/>
          <w:szCs w:val="24"/>
        </w:rPr>
        <w:fldChar w:fldCharType="end"/>
      </w:r>
      <w:r w:rsidRPr="00970F8E">
        <w:rPr>
          <w:b/>
          <w:bCs/>
          <w:i w:val="0"/>
          <w:iCs w:val="0"/>
          <w:color w:val="auto"/>
          <w:sz w:val="24"/>
          <w:szCs w:val="24"/>
        </w:rPr>
        <w:t xml:space="preserve"> анализ ответов респондентов по вопросу эффективности услуг профориентации</w:t>
      </w:r>
      <w:r w:rsidR="00970F8E" w:rsidRPr="00970F8E">
        <w:rPr>
          <w:b/>
          <w:bCs/>
          <w:i w:val="0"/>
          <w:iCs w:val="0"/>
          <w:color w:val="auto"/>
          <w:sz w:val="24"/>
          <w:szCs w:val="24"/>
        </w:rPr>
        <w:t xml:space="preserve"> (составлено автором).</w:t>
      </w:r>
    </w:p>
    <w:p w14:paraId="3563DCE5" w14:textId="427515F4" w:rsidR="0049092B" w:rsidRPr="0049092B" w:rsidRDefault="0049092B" w:rsidP="0049092B">
      <w:r>
        <w:t>Большинство респондентов (67%) считают услуги Института по профориентации и консультированию эффективными или очень эффективными. Однако 11% считают их неэффективными или очень неэффективными. Институту следует выяснить причины такого восприятия и принять меры по повышению качества и доступности данных услуг.</w:t>
      </w:r>
    </w:p>
    <w:p w14:paraId="7AF5397E" w14:textId="7F2023F8" w:rsidR="00FF745E" w:rsidRDefault="00FF745E" w:rsidP="00FF745E">
      <w:r>
        <w:t>Доступность администрации института:</w:t>
      </w:r>
    </w:p>
    <w:p w14:paraId="2CAB9302" w14:textId="77777777" w:rsidR="00FF745E" w:rsidRDefault="00FF745E" w:rsidP="00FF745E">
      <w:r>
        <w:t xml:space="preserve">   - Отлично: 8 (18%)</w:t>
      </w:r>
    </w:p>
    <w:p w14:paraId="4D336D7F" w14:textId="77777777" w:rsidR="00FF745E" w:rsidRDefault="00FF745E" w:rsidP="00FF745E">
      <w:r>
        <w:t xml:space="preserve">   - Хорошо: 20 (44%)</w:t>
      </w:r>
    </w:p>
    <w:p w14:paraId="48FC7CB3" w14:textId="0F9B67E1" w:rsidR="00FF745E" w:rsidRDefault="00FF745E" w:rsidP="00FF745E">
      <w:r>
        <w:t xml:space="preserve">   - </w:t>
      </w:r>
      <w:r w:rsidR="00114BAA">
        <w:t>Средне:</w:t>
      </w:r>
      <w:r>
        <w:t xml:space="preserve"> 10 (22%)</w:t>
      </w:r>
    </w:p>
    <w:p w14:paraId="1948B785" w14:textId="77777777" w:rsidR="00FF745E" w:rsidRDefault="00FF745E" w:rsidP="00FF745E">
      <w:r>
        <w:t xml:space="preserve">   - Плохо: 5 (11%)</w:t>
      </w:r>
    </w:p>
    <w:p w14:paraId="15B530A7" w14:textId="2D1AA1C2" w:rsidR="00FF745E" w:rsidRDefault="00FF745E" w:rsidP="00FF745E">
      <w:r>
        <w:t xml:space="preserve">   - Очень плохо: 2 (4%)</w:t>
      </w:r>
    </w:p>
    <w:p w14:paraId="71BC486B" w14:textId="77777777" w:rsidR="00F217CF" w:rsidRDefault="00F217CF" w:rsidP="00FF745E"/>
    <w:p w14:paraId="50DE121F" w14:textId="77777777" w:rsidR="004B42C0" w:rsidRDefault="00114BAA" w:rsidP="004B42C0">
      <w:pPr>
        <w:keepNext/>
      </w:pPr>
      <w:r>
        <w:rPr>
          <w:noProof/>
          <w:lang w:eastAsia="ru-RU"/>
        </w:rPr>
        <w:lastRenderedPageBreak/>
        <w:drawing>
          <wp:inline distT="0" distB="0" distL="0" distR="0" wp14:anchorId="61F1CC42" wp14:editId="596764BE">
            <wp:extent cx="5486400" cy="32004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182725" w14:textId="51DF18FB" w:rsidR="00FF745E" w:rsidRDefault="004B42C0" w:rsidP="0091777F">
      <w:pPr>
        <w:pStyle w:val="a9"/>
        <w:jc w:val="center"/>
        <w:rPr>
          <w:b/>
          <w:bCs/>
          <w:i w:val="0"/>
          <w:iCs w:val="0"/>
          <w:color w:val="auto"/>
          <w:sz w:val="24"/>
          <w:szCs w:val="24"/>
        </w:rPr>
      </w:pPr>
      <w:r w:rsidRPr="0091777F">
        <w:rPr>
          <w:b/>
          <w:bCs/>
          <w:i w:val="0"/>
          <w:iCs w:val="0"/>
          <w:color w:val="auto"/>
          <w:sz w:val="24"/>
          <w:szCs w:val="24"/>
        </w:rPr>
        <w:t>Рис</w:t>
      </w:r>
      <w:r w:rsidR="0091777F">
        <w:rPr>
          <w:b/>
          <w:bCs/>
          <w:i w:val="0"/>
          <w:iCs w:val="0"/>
          <w:color w:val="auto"/>
          <w:sz w:val="24"/>
          <w:szCs w:val="24"/>
        </w:rPr>
        <w:t>.</w:t>
      </w:r>
      <w:r w:rsidRPr="0091777F">
        <w:rPr>
          <w:b/>
          <w:bCs/>
          <w:i w:val="0"/>
          <w:iCs w:val="0"/>
          <w:color w:val="auto"/>
          <w:sz w:val="24"/>
          <w:szCs w:val="24"/>
        </w:rPr>
        <w:t xml:space="preserve"> </w:t>
      </w:r>
      <w:r w:rsidRPr="0091777F">
        <w:rPr>
          <w:b/>
          <w:bCs/>
          <w:i w:val="0"/>
          <w:iCs w:val="0"/>
          <w:color w:val="auto"/>
          <w:sz w:val="24"/>
          <w:szCs w:val="24"/>
        </w:rPr>
        <w:fldChar w:fldCharType="begin"/>
      </w:r>
      <w:r w:rsidRPr="0091777F">
        <w:rPr>
          <w:b/>
          <w:bCs/>
          <w:i w:val="0"/>
          <w:iCs w:val="0"/>
          <w:color w:val="auto"/>
          <w:sz w:val="24"/>
          <w:szCs w:val="24"/>
        </w:rPr>
        <w:instrText xml:space="preserve"> SEQ Рисунок \* ARABIC </w:instrText>
      </w:r>
      <w:r w:rsidRPr="0091777F">
        <w:rPr>
          <w:b/>
          <w:bCs/>
          <w:i w:val="0"/>
          <w:iCs w:val="0"/>
          <w:color w:val="auto"/>
          <w:sz w:val="24"/>
          <w:szCs w:val="24"/>
        </w:rPr>
        <w:fldChar w:fldCharType="separate"/>
      </w:r>
      <w:r w:rsidR="00482C14">
        <w:rPr>
          <w:b/>
          <w:bCs/>
          <w:i w:val="0"/>
          <w:iCs w:val="0"/>
          <w:noProof/>
          <w:color w:val="auto"/>
          <w:sz w:val="24"/>
          <w:szCs w:val="24"/>
        </w:rPr>
        <w:t>5</w:t>
      </w:r>
      <w:r w:rsidRPr="0091777F">
        <w:rPr>
          <w:b/>
          <w:bCs/>
          <w:i w:val="0"/>
          <w:iCs w:val="0"/>
          <w:color w:val="auto"/>
          <w:sz w:val="24"/>
          <w:szCs w:val="24"/>
        </w:rPr>
        <w:fldChar w:fldCharType="end"/>
      </w:r>
      <w:r w:rsidRPr="0091777F">
        <w:rPr>
          <w:b/>
          <w:bCs/>
          <w:i w:val="0"/>
          <w:iCs w:val="0"/>
          <w:color w:val="auto"/>
          <w:sz w:val="24"/>
          <w:szCs w:val="24"/>
        </w:rPr>
        <w:t xml:space="preserve"> анализ ответов респондентов по вопросу доступности администрации института для решения проблем студентов</w:t>
      </w:r>
      <w:r w:rsidR="0091777F">
        <w:rPr>
          <w:b/>
          <w:bCs/>
          <w:i w:val="0"/>
          <w:iCs w:val="0"/>
          <w:color w:val="auto"/>
          <w:sz w:val="24"/>
          <w:szCs w:val="24"/>
        </w:rPr>
        <w:t xml:space="preserve"> (составлено автором)</w:t>
      </w:r>
    </w:p>
    <w:p w14:paraId="4177C965" w14:textId="669BED4E" w:rsidR="0049092B" w:rsidRPr="0049092B" w:rsidRDefault="0049092B" w:rsidP="0049092B">
      <w:r>
        <w:t>Хотя большинство респондентов оценивают доступность администрации Института как отличную (18%) или хорошую (44%), 15% считают ее плохой или очень плохой. Такое несоответствие указывает на то, что институту следует оценить и улучшить доступность администрации, чтобы все студенты чувствовали себя комфортно, обращаясь к ней с проблемами и просьбами о помощи.</w:t>
      </w:r>
    </w:p>
    <w:p w14:paraId="30A2A44A" w14:textId="0E108F88" w:rsidR="00FF745E" w:rsidRDefault="00FF745E" w:rsidP="00FF745E">
      <w:r>
        <w:t>Удовлетворение потребностей социально</w:t>
      </w:r>
      <w:r w:rsidR="0091777F">
        <w:t>-</w:t>
      </w:r>
      <w:r>
        <w:t>уязвимых студентов:</w:t>
      </w:r>
    </w:p>
    <w:p w14:paraId="6A85694C" w14:textId="77777777" w:rsidR="00FF745E" w:rsidRDefault="00FF745E" w:rsidP="00FF745E">
      <w:r>
        <w:t xml:space="preserve">   - Очень хорошо: 7 (16%)</w:t>
      </w:r>
    </w:p>
    <w:p w14:paraId="1B256E37" w14:textId="77777777" w:rsidR="00FF745E" w:rsidRDefault="00FF745E" w:rsidP="00FF745E">
      <w:r>
        <w:t xml:space="preserve">   - Хорошо: 18 (40%)</w:t>
      </w:r>
    </w:p>
    <w:p w14:paraId="0601F326" w14:textId="77777777" w:rsidR="00FF745E" w:rsidRDefault="00FF745E" w:rsidP="00FF745E">
      <w:r>
        <w:t xml:space="preserve">   - Нейтрально: 11 (24%)</w:t>
      </w:r>
    </w:p>
    <w:p w14:paraId="13D9B101" w14:textId="77777777" w:rsidR="00FF745E" w:rsidRDefault="00FF745E" w:rsidP="00FF745E">
      <w:r>
        <w:t xml:space="preserve">   - Плохо: 6 (13%)</w:t>
      </w:r>
    </w:p>
    <w:p w14:paraId="21682FAF" w14:textId="77777777" w:rsidR="00FF745E" w:rsidRDefault="00FF745E" w:rsidP="00FF745E">
      <w:r>
        <w:t xml:space="preserve">   - Очень плохо: 3 (7%)</w:t>
      </w:r>
    </w:p>
    <w:p w14:paraId="35E9CE99" w14:textId="77777777" w:rsidR="00CE3361" w:rsidRDefault="0070279A" w:rsidP="00CE3361">
      <w:pPr>
        <w:keepNext/>
      </w:pPr>
      <w:r>
        <w:rPr>
          <w:noProof/>
          <w:lang w:eastAsia="ru-RU"/>
        </w:rPr>
        <w:lastRenderedPageBreak/>
        <w:drawing>
          <wp:inline distT="0" distB="0" distL="0" distR="0" wp14:anchorId="27D8A4A2" wp14:editId="585FEDFC">
            <wp:extent cx="5105400" cy="24098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FA0885" w14:textId="502D4F29" w:rsidR="00FF745E" w:rsidRDefault="00CE3361" w:rsidP="004D159B">
      <w:pPr>
        <w:pStyle w:val="a9"/>
        <w:jc w:val="center"/>
        <w:rPr>
          <w:b/>
          <w:bCs/>
          <w:i w:val="0"/>
          <w:iCs w:val="0"/>
          <w:color w:val="auto"/>
          <w:sz w:val="24"/>
          <w:szCs w:val="24"/>
        </w:rPr>
      </w:pPr>
      <w:r w:rsidRPr="004D159B">
        <w:rPr>
          <w:b/>
          <w:bCs/>
          <w:i w:val="0"/>
          <w:iCs w:val="0"/>
          <w:color w:val="auto"/>
          <w:sz w:val="24"/>
          <w:szCs w:val="24"/>
        </w:rPr>
        <w:t>Ри</w:t>
      </w:r>
      <w:r w:rsidR="004D159B">
        <w:rPr>
          <w:b/>
          <w:bCs/>
          <w:i w:val="0"/>
          <w:iCs w:val="0"/>
          <w:color w:val="auto"/>
          <w:sz w:val="24"/>
          <w:szCs w:val="24"/>
        </w:rPr>
        <w:t>с.</w:t>
      </w:r>
      <w:r w:rsidRPr="004D159B">
        <w:rPr>
          <w:b/>
          <w:bCs/>
          <w:i w:val="0"/>
          <w:iCs w:val="0"/>
          <w:color w:val="auto"/>
          <w:sz w:val="24"/>
          <w:szCs w:val="24"/>
        </w:rPr>
        <w:t xml:space="preserve"> </w:t>
      </w:r>
      <w:r w:rsidRPr="004D159B">
        <w:rPr>
          <w:b/>
          <w:bCs/>
          <w:i w:val="0"/>
          <w:iCs w:val="0"/>
          <w:color w:val="auto"/>
          <w:sz w:val="24"/>
          <w:szCs w:val="24"/>
        </w:rPr>
        <w:fldChar w:fldCharType="begin"/>
      </w:r>
      <w:r w:rsidRPr="004D159B">
        <w:rPr>
          <w:b/>
          <w:bCs/>
          <w:i w:val="0"/>
          <w:iCs w:val="0"/>
          <w:color w:val="auto"/>
          <w:sz w:val="24"/>
          <w:szCs w:val="24"/>
        </w:rPr>
        <w:instrText xml:space="preserve"> SEQ Рисунок \* ARABIC </w:instrText>
      </w:r>
      <w:r w:rsidRPr="004D159B">
        <w:rPr>
          <w:b/>
          <w:bCs/>
          <w:i w:val="0"/>
          <w:iCs w:val="0"/>
          <w:color w:val="auto"/>
          <w:sz w:val="24"/>
          <w:szCs w:val="24"/>
        </w:rPr>
        <w:fldChar w:fldCharType="separate"/>
      </w:r>
      <w:r w:rsidR="00482C14">
        <w:rPr>
          <w:b/>
          <w:bCs/>
          <w:i w:val="0"/>
          <w:iCs w:val="0"/>
          <w:noProof/>
          <w:color w:val="auto"/>
          <w:sz w:val="24"/>
          <w:szCs w:val="24"/>
        </w:rPr>
        <w:t>6</w:t>
      </w:r>
      <w:r w:rsidRPr="004D159B">
        <w:rPr>
          <w:b/>
          <w:bCs/>
          <w:i w:val="0"/>
          <w:iCs w:val="0"/>
          <w:color w:val="auto"/>
          <w:sz w:val="24"/>
          <w:szCs w:val="24"/>
        </w:rPr>
        <w:fldChar w:fldCharType="end"/>
      </w:r>
      <w:r w:rsidRPr="004D159B">
        <w:rPr>
          <w:b/>
          <w:bCs/>
          <w:i w:val="0"/>
          <w:iCs w:val="0"/>
          <w:color w:val="auto"/>
          <w:sz w:val="24"/>
          <w:szCs w:val="24"/>
        </w:rPr>
        <w:t xml:space="preserve"> анализ ответов респондентов по вопросу качества удовлетворения потребностей социально-уязвимых студентов</w:t>
      </w:r>
      <w:r w:rsidR="004D159B">
        <w:rPr>
          <w:b/>
          <w:bCs/>
          <w:i w:val="0"/>
          <w:iCs w:val="0"/>
          <w:color w:val="auto"/>
          <w:sz w:val="24"/>
          <w:szCs w:val="24"/>
        </w:rPr>
        <w:t xml:space="preserve"> (составлено автором)</w:t>
      </w:r>
    </w:p>
    <w:p w14:paraId="52D47C84" w14:textId="3C35C06F" w:rsidR="00E34EED" w:rsidRPr="00E34EED" w:rsidRDefault="00E34EED" w:rsidP="00E34EED">
      <w:r>
        <w:t>56% респондентов считают, что Институт хорошо или очень хорошо удовлетворяет потребности социально-уязвимых студентов. Однако 20% считают усилия института недостаточными в этом отношении. Институт должен внимательно изучить свою политику и практику, чтобы обеспечить справедливую поддержку всем студентам, особенно тем, кто принадлежит к социально-уязвимым группам.</w:t>
      </w:r>
    </w:p>
    <w:p w14:paraId="772595C7" w14:textId="77777777" w:rsidR="00FF745E" w:rsidRDefault="00FF745E" w:rsidP="00FF745E">
      <w:r>
        <w:t>7. Улучшения или дополнительные услуги (примеры из ответов в произвольной форме):</w:t>
      </w:r>
    </w:p>
    <w:p w14:paraId="77EFEDB9" w14:textId="520FFAE1" w:rsidR="00FF745E" w:rsidRDefault="00FF745E" w:rsidP="00FF745E">
      <w:r>
        <w:t xml:space="preserve">   - Увеличение финансовой помощи для нуждающихся студентов</w:t>
      </w:r>
      <w:r w:rsidR="00C94260">
        <w:t>.</w:t>
      </w:r>
    </w:p>
    <w:p w14:paraId="4A7FCAEB" w14:textId="4885BCD6" w:rsidR="00FF745E" w:rsidRDefault="00FF745E" w:rsidP="00FF745E">
      <w:r>
        <w:t xml:space="preserve">   - Более комплексные услуги по охране психического здоровья</w:t>
      </w:r>
      <w:r w:rsidR="002A3873">
        <w:t>.</w:t>
      </w:r>
    </w:p>
    <w:p w14:paraId="239864D3" w14:textId="4DAA37F5" w:rsidR="00FF745E" w:rsidRDefault="00FF745E" w:rsidP="00FF745E">
      <w:r>
        <w:t xml:space="preserve">   - Улучшение доступности для студентов с ограниченными возможностями</w:t>
      </w:r>
      <w:r w:rsidR="002A3873">
        <w:t>.</w:t>
      </w:r>
    </w:p>
    <w:p w14:paraId="2860C91F" w14:textId="280BA112" w:rsidR="00FF745E" w:rsidRDefault="00FF745E" w:rsidP="00FF745E">
      <w:r>
        <w:t xml:space="preserve">   - Расширение услуг</w:t>
      </w:r>
      <w:r w:rsidR="002A3873">
        <w:t xml:space="preserve"> по</w:t>
      </w:r>
      <w:r>
        <w:t xml:space="preserve"> академической поддержке</w:t>
      </w:r>
      <w:r w:rsidR="002A3873">
        <w:t xml:space="preserve"> студентов.</w:t>
      </w:r>
    </w:p>
    <w:p w14:paraId="266F84BA" w14:textId="6186753E" w:rsidR="00FF745E" w:rsidRDefault="00FF745E" w:rsidP="00CE3361">
      <w:r>
        <w:t xml:space="preserve">   - Улучшение коммуникации и распространение информации о доступных ресурсах.</w:t>
      </w:r>
    </w:p>
    <w:p w14:paraId="5DCF8E30" w14:textId="77777777" w:rsidR="00E34EED" w:rsidRDefault="00E34EED" w:rsidP="00E34EED">
      <w:r>
        <w:t>Исходя из ответов в произвольной форме, возникло несколько предложений по улучшению:</w:t>
      </w:r>
    </w:p>
    <w:p w14:paraId="7E8EB25B" w14:textId="77777777" w:rsidR="00E34EED" w:rsidRDefault="00E34EED" w:rsidP="0022369C">
      <w:pPr>
        <w:pStyle w:val="a8"/>
        <w:numPr>
          <w:ilvl w:val="0"/>
          <w:numId w:val="22"/>
        </w:numPr>
        <w:ind w:left="0" w:firstLine="709"/>
      </w:pPr>
      <w:r>
        <w:t xml:space="preserve">Увеличение финансовой помощи для нуждающихся студентов: респонденты выразили желание иметь более мощную программу финансовой </w:t>
      </w:r>
      <w:r>
        <w:lastRenderedPageBreak/>
        <w:t>помощи, чтобы помочь студентам, испытывающим трудности с покрытием расходов на образование.</w:t>
      </w:r>
    </w:p>
    <w:p w14:paraId="435D54FB" w14:textId="77777777" w:rsidR="00E34EED" w:rsidRDefault="00E34EED" w:rsidP="0022369C">
      <w:pPr>
        <w:pStyle w:val="a8"/>
        <w:numPr>
          <w:ilvl w:val="0"/>
          <w:numId w:val="22"/>
        </w:numPr>
        <w:ind w:left="0" w:firstLine="709"/>
      </w:pPr>
      <w:r>
        <w:t>Более комплексные услуги по охране психического здоровья: респонденты предложили расширить услуги по охране психического здоровья для поддержки студентов, сталкивающихся с эмоциональными или психологическими проблемами.</w:t>
      </w:r>
    </w:p>
    <w:p w14:paraId="6E91E7D7" w14:textId="77777777" w:rsidR="00E34EED" w:rsidRDefault="00E34EED" w:rsidP="0022369C">
      <w:pPr>
        <w:pStyle w:val="a8"/>
        <w:numPr>
          <w:ilvl w:val="0"/>
          <w:numId w:val="22"/>
        </w:numPr>
        <w:ind w:left="0" w:firstLine="709"/>
      </w:pPr>
      <w:r>
        <w:t>Улучшение доступности для студентов с ограниченными возможностями: респонденты рекомендуют улучшить физическую доступность института и расширить услуги поддержки для студентов с ограниченными возможностями.</w:t>
      </w:r>
    </w:p>
    <w:p w14:paraId="6E7807F5" w14:textId="77777777" w:rsidR="00E34EED" w:rsidRDefault="00E34EED" w:rsidP="0022369C">
      <w:pPr>
        <w:pStyle w:val="a8"/>
        <w:numPr>
          <w:ilvl w:val="0"/>
          <w:numId w:val="22"/>
        </w:numPr>
        <w:ind w:left="0" w:firstLine="709"/>
      </w:pPr>
      <w:r>
        <w:t>Расширение услуг по академической поддержке: респонденты просили предоставить дополнительные ресурсы для репетиторства и академической поддержки, чтобы помочь студентам преодолеть академические трудности.</w:t>
      </w:r>
    </w:p>
    <w:p w14:paraId="7E4CA7D5" w14:textId="69227C40" w:rsidR="00E34EED" w:rsidRDefault="00E34EED" w:rsidP="0022369C">
      <w:pPr>
        <w:pStyle w:val="a8"/>
        <w:numPr>
          <w:ilvl w:val="0"/>
          <w:numId w:val="22"/>
        </w:numPr>
        <w:ind w:left="0" w:firstLine="709"/>
      </w:pPr>
      <w:r>
        <w:t>Улучшение коммуникации и распространение информации о доступных ресурсах: респонденты указали на необходимость улучшения каналов связи, чтобы все студенты знали об имеющихся ресурсах и услугах поддержки.</w:t>
      </w:r>
    </w:p>
    <w:p w14:paraId="4BDF4F27" w14:textId="6C87C07E" w:rsidR="002A3873" w:rsidRDefault="008850DA" w:rsidP="008850DA">
      <w:proofErr w:type="gramStart"/>
      <w:r>
        <w:t>В заключение,</w:t>
      </w:r>
      <w:proofErr w:type="gramEnd"/>
      <w:r>
        <w:t xml:space="preserve"> результаты опроса показывают, что, хотя модель социальной поддержки в Институте в целом удовлетворительная, есть области, в которых необходимы улучшения. Институт должен рассмотреть возможность решения этих проблем путем улучшения финансовой помощи, услуг по охране психического здоровья, доступности, услуг по репетиторству и академической поддержке, а также каналов связи. Эти улучшения будут способствовать созданию более эффективной и комплексной модели социальной поддержки для всех студентов, включая студентов из социально</w:t>
      </w:r>
      <w:r w:rsidR="004149B5">
        <w:t>-</w:t>
      </w:r>
      <w:r>
        <w:t>уязвимых групп.</w:t>
      </w:r>
    </w:p>
    <w:p w14:paraId="618762CD" w14:textId="77777777" w:rsidR="00C87BFC" w:rsidRDefault="00C87BFC" w:rsidP="00C87BFC">
      <w:r w:rsidRPr="007F2E0F">
        <w:t>В ходе исследования был</w:t>
      </w:r>
      <w:r>
        <w:t xml:space="preserve">о проведено интервьюирование </w:t>
      </w:r>
      <w:r w:rsidRPr="007F2E0F">
        <w:t xml:space="preserve">специалиста отдела молодёжной политики данной учебной организации. Ответы, </w:t>
      </w:r>
      <w:r w:rsidRPr="007F2E0F">
        <w:lastRenderedPageBreak/>
        <w:t>полученные от специалиста, предоставили ценную информацию о ситуации со студентами из социально-незащищенных групп, а также о мерах поддержки, предпринимаемых институтом.</w:t>
      </w:r>
    </w:p>
    <w:p w14:paraId="21E6500E" w14:textId="77777777" w:rsidR="00C87BFC" w:rsidRPr="00F86A25" w:rsidRDefault="00C87BFC" w:rsidP="00C87BFC">
      <w:r w:rsidRPr="00F86A25">
        <w:t>Анализ интервью со специалистом молодёжного отдела позволяет сделать следующие выводы:</w:t>
      </w:r>
    </w:p>
    <w:p w14:paraId="1B99ED0C" w14:textId="77777777" w:rsidR="00C87BFC" w:rsidRPr="00F86A25" w:rsidRDefault="00C87BFC" w:rsidP="0022369C">
      <w:pPr>
        <w:numPr>
          <w:ilvl w:val="0"/>
          <w:numId w:val="14"/>
        </w:numPr>
        <w:ind w:left="0" w:firstLine="709"/>
      </w:pPr>
      <w:r w:rsidRPr="00F86A25">
        <w:t>В институте обучается 1450 студентов, среди которых только 2% относятся к социально-незащищенным группам, включая сирот, детей, оставшихся без попечения родителей, и лиц с ограниченными возможностями здоровья (ОВЗ).</w:t>
      </w:r>
    </w:p>
    <w:p w14:paraId="7B27B588" w14:textId="77777777" w:rsidR="00C87BFC" w:rsidRPr="00F86A25" w:rsidRDefault="00C87BFC" w:rsidP="0022369C">
      <w:pPr>
        <w:numPr>
          <w:ilvl w:val="0"/>
          <w:numId w:val="14"/>
        </w:numPr>
        <w:ind w:left="0" w:firstLine="709"/>
      </w:pPr>
      <w:r w:rsidRPr="00F86A25">
        <w:t>Студентам из социально-незащищенных групп предоставляются различные виды поддержки, включая социальную стипендию, стипендии правительства Санкт-Петербурга и материальную помощь.</w:t>
      </w:r>
    </w:p>
    <w:p w14:paraId="3D6C09E2" w14:textId="77777777" w:rsidR="00C87BFC" w:rsidRPr="00F86A25" w:rsidRDefault="00C87BFC" w:rsidP="0022369C">
      <w:pPr>
        <w:numPr>
          <w:ilvl w:val="0"/>
          <w:numId w:val="14"/>
        </w:numPr>
        <w:ind w:left="0" w:firstLine="709"/>
      </w:pPr>
      <w:r w:rsidRPr="00F86A25">
        <w:t>Для адаптации студентов из социально-незащищенных групп к образовательному процессу и студенческой жизни в институте работают психолог и тьютор по работе с лицами с ОВЗ.</w:t>
      </w:r>
    </w:p>
    <w:p w14:paraId="74C3F718" w14:textId="77777777" w:rsidR="00C87BFC" w:rsidRPr="00F86A25" w:rsidRDefault="00C87BFC" w:rsidP="0022369C">
      <w:pPr>
        <w:numPr>
          <w:ilvl w:val="0"/>
          <w:numId w:val="14"/>
        </w:numPr>
        <w:ind w:left="0" w:firstLine="709"/>
      </w:pPr>
      <w:r w:rsidRPr="00F86A25">
        <w:t>Институт организует множество мероприятий и проектов для вовлечения и развития социально-незащищенных студентов в научно-исследовательской и внеучебной деятельности, таких как клубы по интересам, волонтёрская деятельность, научная и патриотическая работа.</w:t>
      </w:r>
    </w:p>
    <w:p w14:paraId="1CEB4550" w14:textId="77777777" w:rsidR="00C87BFC" w:rsidRPr="00F86A25" w:rsidRDefault="00C87BFC" w:rsidP="0022369C">
      <w:pPr>
        <w:numPr>
          <w:ilvl w:val="0"/>
          <w:numId w:val="14"/>
        </w:numPr>
        <w:ind w:left="0" w:firstLine="709"/>
      </w:pPr>
      <w:r w:rsidRPr="00F86A25">
        <w:t>Специалист отмечает, что в институте создана благоприятная ситуация, где студенты из социально-незащищенных групп не испытывают трудностей личностного развития. В случае возникновения проблем с обучением, методисты и тьюторы оперативно предоставляют помощь студентам.</w:t>
      </w:r>
    </w:p>
    <w:p w14:paraId="08CECFA1" w14:textId="77777777" w:rsidR="00C87BFC" w:rsidRPr="00F86A25" w:rsidRDefault="00C87BFC" w:rsidP="0022369C">
      <w:pPr>
        <w:numPr>
          <w:ilvl w:val="0"/>
          <w:numId w:val="14"/>
        </w:numPr>
        <w:ind w:left="0" w:firstLine="709"/>
      </w:pPr>
      <w:r w:rsidRPr="00F86A25">
        <w:t>В качестве предложения по улучшению условий обучения, социальной поддержки и личностного развития для студентов из социально-незащищенных групп, специалист предлагает создание сетевой формы с другими ВУЗами для совместного развития студентов в части исследовательской, научной и воспитательной деятельности.</w:t>
      </w:r>
    </w:p>
    <w:p w14:paraId="5EB41601" w14:textId="7C14EC11" w:rsidR="00E845FC" w:rsidRDefault="00FB12E8" w:rsidP="00E845FC">
      <w:r>
        <w:t>Выводы по исследованию:</w:t>
      </w:r>
    </w:p>
    <w:p w14:paraId="3DBD0ED6" w14:textId="77777777" w:rsidR="00E845FC" w:rsidRDefault="00E845FC" w:rsidP="00E845FC"/>
    <w:p w14:paraId="24C05B6E" w14:textId="7B974099" w:rsidR="00E845FC" w:rsidRDefault="00E845FC" w:rsidP="00DC662C">
      <w:r>
        <w:t>В тексте представлена полная картина текущего состояния социальной поддержки студентов в институте, с акцентом на социально уязвимые группы. Большинство студентов выражают удовлетворение получаемой поддержкой, а институт, судя по всему, занимает активную позицию в своем подходе к предоставлению ресурсов и услуг. Однако, по мнению студентов и специалиста отдела молодежной политики, есть несколько областей, которые нуждаются в улучшении или совершенствовании.</w:t>
      </w:r>
    </w:p>
    <w:p w14:paraId="11E18712" w14:textId="78C9DDAC" w:rsidR="00E845FC" w:rsidRDefault="00E845FC" w:rsidP="00DC662C">
      <w:r>
        <w:t>Таким образом, в результате проведенного исследования были выявлены следующие основные проблемы, которые можно решить путем создания более комплексной модели социальной поддержки</w:t>
      </w:r>
      <w:r w:rsidR="00DC662C">
        <w:t>:</w:t>
      </w:r>
    </w:p>
    <w:p w14:paraId="7ED4D49D" w14:textId="4508BF14" w:rsidR="00E845FC" w:rsidRDefault="00E845FC" w:rsidP="00DC662C">
      <w:r>
        <w:t xml:space="preserve">1. Финансовая поддержка: </w:t>
      </w:r>
      <w:r w:rsidR="00DC662C">
        <w:t>з</w:t>
      </w:r>
      <w:r>
        <w:t>начительное количество студентов (31%) воспринимают финансовую поддержку, предоставляемую институтом, как недостаточную. Это указывает на необходимость создания более действенной программы финансовой помощи, особенно для студентов, испытывающих трудности с покрытием расходов на образование.</w:t>
      </w:r>
    </w:p>
    <w:p w14:paraId="4376C6C1" w14:textId="7B400C1B" w:rsidR="00E845FC" w:rsidRDefault="00E845FC" w:rsidP="00DC662C">
      <w:r>
        <w:t xml:space="preserve">2. Осведомленность о ресурсах: </w:t>
      </w:r>
      <w:r w:rsidR="00DC662C">
        <w:t>х</w:t>
      </w:r>
      <w:r>
        <w:t>отя большинство студентов осведомлены о доступных им ресурсах и услугах, есть часть студентов (16%), которые имеют ограниченное представление о них или не знают вообще. Это требует улучшения коммуникации и распространения информации о доступных ресурсах и услугах поддержки.</w:t>
      </w:r>
    </w:p>
    <w:p w14:paraId="0F02C9B4" w14:textId="683558A2" w:rsidR="00E845FC" w:rsidRDefault="00E845FC" w:rsidP="00DC662C">
      <w:r>
        <w:t xml:space="preserve">3. Доступность и инклюзивность: </w:t>
      </w:r>
      <w:r w:rsidR="00DC662C">
        <w:t>д</w:t>
      </w:r>
      <w:r>
        <w:t xml:space="preserve">оступность администрации института и физическая доступность для студентов с ограниченными возможностями </w:t>
      </w:r>
      <w:r w:rsidR="00DC662C">
        <w:t>— это</w:t>
      </w:r>
      <w:r>
        <w:t xml:space="preserve"> те области, в которых предлагается улучшить ситуацию. Это распространяется на улучшение вспомогательных услуг для студентов с ограниченными возможностями и обеспечение справедливой поддержки всех студентов, особенно тех, кто принадлежит к социально уязвимым группам.</w:t>
      </w:r>
    </w:p>
    <w:p w14:paraId="2C7D6EC2" w14:textId="235A2D95" w:rsidR="00E845FC" w:rsidRDefault="00E845FC" w:rsidP="00B325C2">
      <w:r>
        <w:t xml:space="preserve">4. Расширение услуг поддержки: </w:t>
      </w:r>
      <w:r w:rsidR="00DC662C">
        <w:t>с</w:t>
      </w:r>
      <w:r>
        <w:t xml:space="preserve">туденты выразили желание получить более комплексные услуги по охране психического здоровья и расширить услуги академической поддержки. Это предполагает предоставление </w:t>
      </w:r>
      <w:r>
        <w:lastRenderedPageBreak/>
        <w:t xml:space="preserve">дополнительных ресурсов для </w:t>
      </w:r>
      <w:r w:rsidR="00DC662C">
        <w:t>осуществления качественной</w:t>
      </w:r>
      <w:r>
        <w:t xml:space="preserve"> академической поддержки, а также расширение услуг по охране психического здоровья</w:t>
      </w:r>
      <w:r w:rsidR="00EA33C0">
        <w:t>.</w:t>
      </w:r>
    </w:p>
    <w:p w14:paraId="4C88D50C" w14:textId="2637E2B3" w:rsidR="00E845FC" w:rsidRDefault="00E845FC" w:rsidP="00B325C2">
      <w:r>
        <w:t xml:space="preserve">5. Сетевое взаимодействие с другими учебными заведениями: </w:t>
      </w:r>
      <w:r w:rsidR="00B325C2">
        <w:t>р</w:t>
      </w:r>
      <w:r>
        <w:t>екомендация специалиста по созданию сетевой формы взаимодействия с другими университетами может способствовать обмену опытом и передовой практикой, расширяя возможности для исследований и образования.</w:t>
      </w:r>
    </w:p>
    <w:p w14:paraId="1D864856" w14:textId="0FEA73A5" w:rsidR="00C87BFC" w:rsidRPr="007F2E0F" w:rsidRDefault="00E845FC" w:rsidP="00E845FC">
      <w:r>
        <w:t xml:space="preserve">Решая </w:t>
      </w:r>
      <w:r w:rsidR="00B325C2">
        <w:t>данные</w:t>
      </w:r>
      <w:r>
        <w:t xml:space="preserve"> проблемные вопросы, институт может создать более эффективную и комплексную модель социальной поддержки для всех студентов, в том числе из социально</w:t>
      </w:r>
      <w:r w:rsidR="00B325C2">
        <w:t>-</w:t>
      </w:r>
      <w:r>
        <w:t xml:space="preserve">уязвимых групп. </w:t>
      </w:r>
    </w:p>
    <w:p w14:paraId="4391BECB" w14:textId="6F2FC585" w:rsidR="00C87BFC" w:rsidRDefault="0035788B" w:rsidP="0035788B">
      <w:pPr>
        <w:pStyle w:val="2"/>
        <w:numPr>
          <w:ilvl w:val="0"/>
          <w:numId w:val="0"/>
        </w:numPr>
        <w:ind w:firstLine="709"/>
      </w:pPr>
      <w:bookmarkStart w:id="9" w:name="_Toc133072845"/>
      <w:bookmarkStart w:id="10" w:name="_Toc135064754"/>
      <w:r>
        <w:t>2</w:t>
      </w:r>
      <w:r w:rsidR="00E1470B">
        <w:t>.3.</w:t>
      </w:r>
      <w:r w:rsidR="00F8103A">
        <w:t xml:space="preserve"> </w:t>
      </w:r>
      <w:bookmarkEnd w:id="9"/>
      <w:r w:rsidR="008B3EEB">
        <w:t>Модель</w:t>
      </w:r>
      <w:r w:rsidR="00F8103A">
        <w:t xml:space="preserve"> социальной поддержки студенческой молодёжи</w:t>
      </w:r>
      <w:bookmarkEnd w:id="10"/>
    </w:p>
    <w:p w14:paraId="2E42FFF5" w14:textId="41CFC7D2" w:rsidR="00CB4188" w:rsidRDefault="00EA33C0" w:rsidP="00EA33C0">
      <w:pPr>
        <w:ind w:firstLine="0"/>
      </w:pPr>
      <w:r>
        <w:t xml:space="preserve">          </w:t>
      </w:r>
      <w:r w:rsidR="00CB4188">
        <w:t>Модель социальной поддержки для студентов с ограниченными возможностями</w:t>
      </w:r>
      <w:r w:rsidR="00CC20E6">
        <w:t>, обучающихся в СПБГИПСР</w:t>
      </w:r>
    </w:p>
    <w:p w14:paraId="5D1BE8CD" w14:textId="04B8E469" w:rsidR="00CB4188" w:rsidRDefault="00CB4188" w:rsidP="00E9314D">
      <w:r>
        <w:t>Название: «Модель комплексной поддержки для студентов с ограниченными возможностями здоровья»</w:t>
      </w:r>
      <w:r w:rsidR="00E9314D">
        <w:t>.</w:t>
      </w:r>
    </w:p>
    <w:p w14:paraId="4028B0F5" w14:textId="140559A3" w:rsidR="00CB4188" w:rsidRDefault="00CB4188" w:rsidP="00E9314D">
      <w:r>
        <w:t>Цель</w:t>
      </w:r>
      <w:r w:rsidR="00E9314D">
        <w:t>: повысить</w:t>
      </w:r>
      <w:r>
        <w:t xml:space="preserve"> доступность и инклюзивность студентов с ограниченными возможностями в университетском контексте</w:t>
      </w:r>
      <w:r w:rsidR="00E9314D">
        <w:t>.</w:t>
      </w:r>
    </w:p>
    <w:p w14:paraId="13807366" w14:textId="575BEA75" w:rsidR="00CB4188" w:rsidRDefault="00CB4188" w:rsidP="00E9314D">
      <w:r>
        <w:t>Ключевые компоненты:</w:t>
      </w:r>
    </w:p>
    <w:p w14:paraId="112CEAA2" w14:textId="74581AB3" w:rsidR="00482C14" w:rsidRDefault="00482C14" w:rsidP="00482C14">
      <w:pPr>
        <w:spacing w:after="160" w:line="259" w:lineRule="auto"/>
        <w:ind w:firstLine="0"/>
        <w:jc w:val="left"/>
      </w:pPr>
      <w:r>
        <w:rPr>
          <w:noProof/>
          <w:lang w:eastAsia="ru-RU"/>
        </w:rPr>
        <mc:AlternateContent>
          <mc:Choice Requires="wps">
            <w:drawing>
              <wp:anchor distT="0" distB="0" distL="114300" distR="114300" simplePos="0" relativeHeight="251692032" behindDoc="0" locked="0" layoutInCell="1" allowOverlap="1" wp14:anchorId="615F43AC" wp14:editId="7469105B">
                <wp:simplePos x="0" y="0"/>
                <wp:positionH relativeFrom="margin">
                  <wp:align>right</wp:align>
                </wp:positionH>
                <wp:positionV relativeFrom="paragraph">
                  <wp:posOffset>3791585</wp:posOffset>
                </wp:positionV>
                <wp:extent cx="5629275" cy="782320"/>
                <wp:effectExtent l="0" t="0" r="9525" b="0"/>
                <wp:wrapNone/>
                <wp:docPr id="29" name="Надпись 29"/>
                <wp:cNvGraphicFramePr/>
                <a:graphic xmlns:a="http://schemas.openxmlformats.org/drawingml/2006/main">
                  <a:graphicData uri="http://schemas.microsoft.com/office/word/2010/wordprocessingShape">
                    <wps:wsp>
                      <wps:cNvSpPr txBox="1"/>
                      <wps:spPr>
                        <a:xfrm>
                          <a:off x="0" y="0"/>
                          <a:ext cx="5629275" cy="782320"/>
                        </a:xfrm>
                        <a:prstGeom prst="rect">
                          <a:avLst/>
                        </a:prstGeom>
                        <a:solidFill>
                          <a:prstClr val="white"/>
                        </a:solidFill>
                        <a:ln>
                          <a:noFill/>
                        </a:ln>
                      </wps:spPr>
                      <wps:txbx>
                        <w:txbxContent>
                          <w:p w14:paraId="63821658" w14:textId="24EB9BC2" w:rsidR="00EB3FDB" w:rsidRPr="00482C14" w:rsidRDefault="00EB3FDB" w:rsidP="00482C14">
                            <w:pPr>
                              <w:pStyle w:val="a9"/>
                              <w:rPr>
                                <w:b/>
                                <w:bCs/>
                                <w:i w:val="0"/>
                                <w:iCs w:val="0"/>
                                <w:noProof/>
                                <w:color w:val="auto"/>
                                <w:kern w:val="2"/>
                                <w:sz w:val="24"/>
                                <w:szCs w:val="24"/>
                                <w14:ligatures w14:val="standardContextual"/>
                              </w:rPr>
                            </w:pPr>
                            <w:r w:rsidRPr="00482C14">
                              <w:rPr>
                                <w:b/>
                                <w:bCs/>
                                <w:i w:val="0"/>
                                <w:iCs w:val="0"/>
                                <w:color w:val="auto"/>
                                <w:sz w:val="24"/>
                                <w:szCs w:val="24"/>
                              </w:rPr>
                              <w:t xml:space="preserve">Рис. </w:t>
                            </w:r>
                            <w:r w:rsidRPr="00482C14">
                              <w:rPr>
                                <w:b/>
                                <w:bCs/>
                                <w:i w:val="0"/>
                                <w:iCs w:val="0"/>
                                <w:color w:val="auto"/>
                                <w:sz w:val="24"/>
                                <w:szCs w:val="24"/>
                              </w:rPr>
                              <w:fldChar w:fldCharType="begin"/>
                            </w:r>
                            <w:r w:rsidRPr="00482C14">
                              <w:rPr>
                                <w:b/>
                                <w:bCs/>
                                <w:i w:val="0"/>
                                <w:iCs w:val="0"/>
                                <w:color w:val="auto"/>
                                <w:sz w:val="24"/>
                                <w:szCs w:val="24"/>
                              </w:rPr>
                              <w:instrText xml:space="preserve"> SEQ Рисунок \* ARABIC </w:instrText>
                            </w:r>
                            <w:r w:rsidRPr="00482C14">
                              <w:rPr>
                                <w:b/>
                                <w:bCs/>
                                <w:i w:val="0"/>
                                <w:iCs w:val="0"/>
                                <w:color w:val="auto"/>
                                <w:sz w:val="24"/>
                                <w:szCs w:val="24"/>
                              </w:rPr>
                              <w:fldChar w:fldCharType="separate"/>
                            </w:r>
                            <w:r w:rsidRPr="00482C14">
                              <w:rPr>
                                <w:b/>
                                <w:bCs/>
                                <w:i w:val="0"/>
                                <w:iCs w:val="0"/>
                                <w:noProof/>
                                <w:color w:val="auto"/>
                                <w:sz w:val="24"/>
                                <w:szCs w:val="24"/>
                              </w:rPr>
                              <w:t>7</w:t>
                            </w:r>
                            <w:r w:rsidRPr="00482C14">
                              <w:rPr>
                                <w:b/>
                                <w:bCs/>
                                <w:i w:val="0"/>
                                <w:iCs w:val="0"/>
                                <w:color w:val="auto"/>
                                <w:sz w:val="24"/>
                                <w:szCs w:val="24"/>
                              </w:rPr>
                              <w:fldChar w:fldCharType="end"/>
                            </w:r>
                            <w:r w:rsidRPr="00482C14">
                              <w:rPr>
                                <w:b/>
                                <w:bCs/>
                                <w:i w:val="0"/>
                                <w:iCs w:val="0"/>
                                <w:color w:val="auto"/>
                                <w:sz w:val="24"/>
                                <w:szCs w:val="24"/>
                              </w:rPr>
                              <w:t>. Модель социальной поддержки студенческой молодёжи для лиц с ограниченными возможностями здоровья (составлено автором)</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F43AC" id="_x0000_t202" coordsize="21600,21600" o:spt="202" path="m,l,21600r21600,l21600,xe">
                <v:stroke joinstyle="miter"/>
                <v:path gradientshapeok="t" o:connecttype="rect"/>
              </v:shapetype>
              <v:shape id="Надпись 29" o:spid="_x0000_s1026" type="#_x0000_t202" style="position:absolute;margin-left:392.05pt;margin-top:298.55pt;width:443.25pt;height:61.6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" stroked="f">
                <v:textbox inset="0,0,0,0">
                  <w:txbxContent>
                    <w:p w14:paraId="63821658" w14:textId="24EB9BC2" w:rsidR="00EB3FDB" w:rsidRPr="00482C14" w:rsidRDefault="00EB3FDB" w:rsidP="00482C14">
                      <w:pPr>
                        <w:pStyle w:val="a9"/>
                        <w:rPr>
                          <w:b/>
                          <w:bCs/>
                          <w:i w:val="0"/>
                          <w:iCs w:val="0"/>
                          <w:noProof/>
                          <w:color w:val="auto"/>
                          <w:kern w:val="2"/>
                          <w:sz w:val="24"/>
                          <w:szCs w:val="24"/>
                          <w14:ligatures w14:val="standardContextual"/>
                        </w:rPr>
                      </w:pPr>
                      <w:r w:rsidRPr="00482C14">
                        <w:rPr>
                          <w:b/>
                          <w:bCs/>
                          <w:i w:val="0"/>
                          <w:iCs w:val="0"/>
                          <w:color w:val="auto"/>
                          <w:sz w:val="24"/>
                          <w:szCs w:val="24"/>
                        </w:rPr>
                        <w:t xml:space="preserve">Рис. </w:t>
                      </w:r>
                      <w:r w:rsidRPr="00482C14">
                        <w:rPr>
                          <w:b/>
                          <w:bCs/>
                          <w:i w:val="0"/>
                          <w:iCs w:val="0"/>
                          <w:color w:val="auto"/>
                          <w:sz w:val="24"/>
                          <w:szCs w:val="24"/>
                        </w:rPr>
                        <w:fldChar w:fldCharType="begin"/>
                      </w:r>
                      <w:r w:rsidRPr="00482C14">
                        <w:rPr>
                          <w:b/>
                          <w:bCs/>
                          <w:i w:val="0"/>
                          <w:iCs w:val="0"/>
                          <w:color w:val="auto"/>
                          <w:sz w:val="24"/>
                          <w:szCs w:val="24"/>
                        </w:rPr>
                        <w:instrText xml:space="preserve"> SEQ Рисунок \* ARABIC </w:instrText>
                      </w:r>
                      <w:r w:rsidRPr="00482C14">
                        <w:rPr>
                          <w:b/>
                          <w:bCs/>
                          <w:i w:val="0"/>
                          <w:iCs w:val="0"/>
                          <w:color w:val="auto"/>
                          <w:sz w:val="24"/>
                          <w:szCs w:val="24"/>
                        </w:rPr>
                        <w:fldChar w:fldCharType="separate"/>
                      </w:r>
                      <w:r w:rsidRPr="00482C14">
                        <w:rPr>
                          <w:b/>
                          <w:bCs/>
                          <w:i w:val="0"/>
                          <w:iCs w:val="0"/>
                          <w:noProof/>
                          <w:color w:val="auto"/>
                          <w:sz w:val="24"/>
                          <w:szCs w:val="24"/>
                        </w:rPr>
                        <w:t>7</w:t>
                      </w:r>
                      <w:r w:rsidRPr="00482C14">
                        <w:rPr>
                          <w:b/>
                          <w:bCs/>
                          <w:i w:val="0"/>
                          <w:iCs w:val="0"/>
                          <w:color w:val="auto"/>
                          <w:sz w:val="24"/>
                          <w:szCs w:val="24"/>
                        </w:rPr>
                        <w:fldChar w:fldCharType="end"/>
                      </w:r>
                      <w:r w:rsidRPr="00482C14">
                        <w:rPr>
                          <w:b/>
                          <w:bCs/>
                          <w:i w:val="0"/>
                          <w:iCs w:val="0"/>
                          <w:color w:val="auto"/>
                          <w:sz w:val="24"/>
                          <w:szCs w:val="24"/>
                        </w:rPr>
                        <w:t>. Модель социальной поддержки студенческой молодёжи для лиц с ограниченными возможностями здоровья (составлено автором)</w:t>
                      </w:r>
                    </w:p>
                  </w:txbxContent>
                </v:textbox>
                <w10:wrap anchorx="margin"/>
              </v:shape>
            </w:pict>
          </mc:Fallback>
        </mc:AlternateContent>
      </w:r>
      <w:r>
        <w:rPr>
          <w:noProof/>
          <w:lang w:eastAsia="ru-RU"/>
        </w:rPr>
        <mc:AlternateContent>
          <mc:Choice Requires="wps">
            <w:drawing>
              <wp:anchor distT="0" distB="0" distL="114300" distR="114300" simplePos="0" relativeHeight="251689984" behindDoc="0" locked="0" layoutInCell="1" allowOverlap="1" wp14:anchorId="0331F0B8" wp14:editId="2DEC683C">
                <wp:simplePos x="0" y="0"/>
                <wp:positionH relativeFrom="page">
                  <wp:posOffset>4552950</wp:posOffset>
                </wp:positionH>
                <wp:positionV relativeFrom="paragraph">
                  <wp:posOffset>509270</wp:posOffset>
                </wp:positionV>
                <wp:extent cx="542925" cy="9525"/>
                <wp:effectExtent l="0" t="0" r="28575" b="28575"/>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542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636FA" id="Прямая соединительная линия 18" o:spid="_x0000_s1026" style="position:absolute;flip:y;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58.5pt,40.1pt" to="401.2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" strokecolor="black [3200]" strokeweight=".5pt">
                <v:stroke joinstyle="miter"/>
                <w10:wrap anchorx="page"/>
              </v:line>
            </w:pict>
          </mc:Fallback>
        </mc:AlternateContent>
      </w:r>
      <w:r>
        <w:rPr>
          <w:noProof/>
          <w:lang w:eastAsia="ru-RU"/>
        </w:rPr>
        <mc:AlternateContent>
          <mc:Choice Requires="wps">
            <w:drawing>
              <wp:anchor distT="0" distB="0" distL="114300" distR="114300" simplePos="0" relativeHeight="251688960" behindDoc="0" locked="0" layoutInCell="1" allowOverlap="1" wp14:anchorId="616791C6" wp14:editId="5D5050D0">
                <wp:simplePos x="0" y="0"/>
                <wp:positionH relativeFrom="margin">
                  <wp:posOffset>4000500</wp:posOffset>
                </wp:positionH>
                <wp:positionV relativeFrom="paragraph">
                  <wp:posOffset>9525</wp:posOffset>
                </wp:positionV>
                <wp:extent cx="1533525" cy="1133475"/>
                <wp:effectExtent l="0" t="0" r="28575" b="28575"/>
                <wp:wrapNone/>
                <wp:docPr id="19" name="Овал 19"/>
                <wp:cNvGraphicFramePr/>
                <a:graphic xmlns:a="http://schemas.openxmlformats.org/drawingml/2006/main">
                  <a:graphicData uri="http://schemas.microsoft.com/office/word/2010/wordprocessingShape">
                    <wps:wsp>
                      <wps:cNvSpPr/>
                      <wps:spPr>
                        <a:xfrm>
                          <a:off x="0" y="0"/>
                          <a:ext cx="1533525" cy="1133475"/>
                        </a:xfrm>
                        <a:prstGeom prst="ellipse">
                          <a:avLst/>
                        </a:prstGeom>
                      </wps:spPr>
                      <wps:style>
                        <a:lnRef idx="2">
                          <a:schemeClr val="accent3"/>
                        </a:lnRef>
                        <a:fillRef idx="1">
                          <a:schemeClr val="lt1"/>
                        </a:fillRef>
                        <a:effectRef idx="0">
                          <a:schemeClr val="accent3"/>
                        </a:effectRef>
                        <a:fontRef idx="minor">
                          <a:schemeClr val="dk1"/>
                        </a:fontRef>
                      </wps:style>
                      <wps:txbx>
                        <w:txbxContent>
                          <w:p w14:paraId="0342B720" w14:textId="77777777" w:rsidR="00EB3FDB" w:rsidRPr="00155941" w:rsidRDefault="00EB3FDB" w:rsidP="00482C14">
                            <w:pPr>
                              <w:ind w:firstLine="0"/>
                              <w:jc w:val="center"/>
                              <w:rPr>
                                <w:sz w:val="24"/>
                                <w:szCs w:val="24"/>
                              </w:rPr>
                            </w:pPr>
                            <w:r>
                              <w:rPr>
                                <w:sz w:val="24"/>
                                <w:szCs w:val="24"/>
                              </w:rPr>
                              <w:t>Мониторинг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6791C6" id="Овал 19" o:spid="_x0000_s1027" style="position:absolute;margin-left:315pt;margin-top:.75pt;width:120.75pt;height:89.2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" fillcolor="white [3201]" strokecolor="#a5a5a5 [3206]" strokeweight="1pt">
                <v:stroke joinstyle="miter"/>
                <v:textbox>
                  <w:txbxContent>
                    <w:p w14:paraId="0342B720" w14:textId="77777777" w:rsidR="00EB3FDB" w:rsidRPr="00155941" w:rsidRDefault="00EB3FDB" w:rsidP="00482C14">
                      <w:pPr>
                        <w:ind w:firstLine="0"/>
                        <w:jc w:val="center"/>
                        <w:rPr>
                          <w:sz w:val="24"/>
                          <w:szCs w:val="24"/>
                        </w:rPr>
                      </w:pPr>
                      <w:r>
                        <w:rPr>
                          <w:sz w:val="24"/>
                          <w:szCs w:val="24"/>
                        </w:rPr>
                        <w:t>Мониторинг</w:t>
                      </w:r>
                    </w:p>
                  </w:txbxContent>
                </v:textbox>
                <w10:wrap anchorx="margin"/>
              </v:oval>
            </w:pict>
          </mc:Fallback>
        </mc:AlternateContent>
      </w:r>
      <w:r>
        <w:rPr>
          <w:noProof/>
          <w:lang w:eastAsia="ru-RU"/>
        </w:rPr>
        <mc:AlternateContent>
          <mc:Choice Requires="wps">
            <w:drawing>
              <wp:anchor distT="0" distB="0" distL="114300" distR="114300" simplePos="0" relativeHeight="251687936" behindDoc="0" locked="0" layoutInCell="1" allowOverlap="1" wp14:anchorId="6D392D60" wp14:editId="458EB8B5">
                <wp:simplePos x="0" y="0"/>
                <wp:positionH relativeFrom="page">
                  <wp:posOffset>4619625</wp:posOffset>
                </wp:positionH>
                <wp:positionV relativeFrom="paragraph">
                  <wp:posOffset>1204596</wp:posOffset>
                </wp:positionV>
                <wp:extent cx="257175" cy="533400"/>
                <wp:effectExtent l="0" t="0" r="2857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257175" cy="53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42F2E" id="Прямая соединительная линия 20"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3.75pt,94.85pt" to="384pt,1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" strokecolor="black [3200]" strokeweight=".5pt">
                <v:stroke joinstyle="miter"/>
                <w10:wrap anchorx="page"/>
              </v:line>
            </w:pict>
          </mc:Fallback>
        </mc:AlternateContent>
      </w:r>
      <w:r>
        <w:rPr>
          <w:noProof/>
          <w:lang w:eastAsia="ru-RU"/>
        </w:rPr>
        <mc:AlternateContent>
          <mc:Choice Requires="wps">
            <w:drawing>
              <wp:anchor distT="0" distB="0" distL="114300" distR="114300" simplePos="0" relativeHeight="251686912" behindDoc="0" locked="0" layoutInCell="1" allowOverlap="1" wp14:anchorId="0F50C2E9" wp14:editId="28521F3D">
                <wp:simplePos x="0" y="0"/>
                <wp:positionH relativeFrom="margin">
                  <wp:posOffset>3752850</wp:posOffset>
                </wp:positionH>
                <wp:positionV relativeFrom="paragraph">
                  <wp:posOffset>1362075</wp:posOffset>
                </wp:positionV>
                <wp:extent cx="1533525" cy="1133475"/>
                <wp:effectExtent l="0" t="0" r="28575" b="28575"/>
                <wp:wrapNone/>
                <wp:docPr id="21" name="Овал 21"/>
                <wp:cNvGraphicFramePr/>
                <a:graphic xmlns:a="http://schemas.openxmlformats.org/drawingml/2006/main">
                  <a:graphicData uri="http://schemas.microsoft.com/office/word/2010/wordprocessingShape">
                    <wps:wsp>
                      <wps:cNvSpPr/>
                      <wps:spPr>
                        <a:xfrm>
                          <a:off x="0" y="0"/>
                          <a:ext cx="1533525" cy="1133475"/>
                        </a:xfrm>
                        <a:prstGeom prst="ellipse">
                          <a:avLst/>
                        </a:prstGeom>
                      </wps:spPr>
                      <wps:style>
                        <a:lnRef idx="2">
                          <a:schemeClr val="accent3"/>
                        </a:lnRef>
                        <a:fillRef idx="1">
                          <a:schemeClr val="lt1"/>
                        </a:fillRef>
                        <a:effectRef idx="0">
                          <a:schemeClr val="accent3"/>
                        </a:effectRef>
                        <a:fontRef idx="minor">
                          <a:schemeClr val="dk1"/>
                        </a:fontRef>
                      </wps:style>
                      <wps:txbx>
                        <w:txbxContent>
                          <w:p w14:paraId="60B1A0EA" w14:textId="77777777" w:rsidR="00EB3FDB" w:rsidRPr="00155941" w:rsidRDefault="00EB3FDB" w:rsidP="00482C14">
                            <w:pPr>
                              <w:ind w:firstLine="0"/>
                              <w:jc w:val="center"/>
                              <w:rPr>
                                <w:sz w:val="24"/>
                                <w:szCs w:val="24"/>
                              </w:rPr>
                            </w:pPr>
                            <w:r>
                              <w:rPr>
                                <w:sz w:val="24"/>
                                <w:szCs w:val="24"/>
                              </w:rPr>
                              <w:t>Инклюзивные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50C2E9" id="Овал 21" o:spid="_x0000_s1028" style="position:absolute;margin-left:295.5pt;margin-top:107.25pt;width:120.75pt;height:89.25pt;z-index:251686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" fillcolor="white [3201]" strokecolor="#a5a5a5 [3206]" strokeweight="1pt">
                <v:stroke joinstyle="miter"/>
                <v:textbox>
                  <w:txbxContent>
                    <w:p w14:paraId="60B1A0EA" w14:textId="77777777" w:rsidR="00EB3FDB" w:rsidRPr="00155941" w:rsidRDefault="00EB3FDB" w:rsidP="00482C14">
                      <w:pPr>
                        <w:ind w:firstLine="0"/>
                        <w:jc w:val="center"/>
                        <w:rPr>
                          <w:sz w:val="24"/>
                          <w:szCs w:val="24"/>
                        </w:rPr>
                      </w:pPr>
                      <w:r>
                        <w:rPr>
                          <w:sz w:val="24"/>
                          <w:szCs w:val="24"/>
                        </w:rPr>
                        <w:t>Инклюзивные услуги</w:t>
                      </w:r>
                    </w:p>
                  </w:txbxContent>
                </v:textbox>
                <w10:wrap anchorx="margin"/>
              </v:oval>
            </w:pict>
          </mc:Fallback>
        </mc:AlternateContent>
      </w:r>
      <w:r>
        <w:rPr>
          <w:noProof/>
          <w:lang w:eastAsia="ru-RU"/>
        </w:rPr>
        <mc:AlternateContent>
          <mc:Choice Requires="wps">
            <w:drawing>
              <wp:anchor distT="0" distB="0" distL="114300" distR="114300" simplePos="0" relativeHeight="251685888" behindDoc="0" locked="0" layoutInCell="1" allowOverlap="1" wp14:anchorId="718542A5" wp14:editId="205AABD4">
                <wp:simplePos x="0" y="0"/>
                <wp:positionH relativeFrom="page">
                  <wp:posOffset>3971925</wp:posOffset>
                </wp:positionH>
                <wp:positionV relativeFrom="paragraph">
                  <wp:posOffset>1909444</wp:posOffset>
                </wp:positionV>
                <wp:extent cx="19050" cy="581025"/>
                <wp:effectExtent l="0" t="0" r="19050" b="28575"/>
                <wp:wrapNone/>
                <wp:docPr id="22" name="Прямая соединительная линия 22"/>
                <wp:cNvGraphicFramePr/>
                <a:graphic xmlns:a="http://schemas.openxmlformats.org/drawingml/2006/main">
                  <a:graphicData uri="http://schemas.microsoft.com/office/word/2010/wordprocessingShape">
                    <wps:wsp>
                      <wps:cNvCnPr/>
                      <wps:spPr>
                        <a:xfrm flipH="1">
                          <a:off x="0" y="0"/>
                          <a:ext cx="19050"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B5BB52" id="Прямая соединительная линия 22" o:spid="_x0000_s1026" style="position:absolute;flip:x;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12.75pt,150.35pt" to="314.25pt,1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" strokecolor="black [3200]" strokeweight=".5pt">
                <v:stroke joinstyle="miter"/>
                <w10:wrap anchorx="page"/>
              </v:line>
            </w:pict>
          </mc:Fallback>
        </mc:AlternateContent>
      </w:r>
      <w:r>
        <w:rPr>
          <w:noProof/>
          <w:lang w:eastAsia="ru-RU"/>
        </w:rPr>
        <mc:AlternateContent>
          <mc:Choice Requires="wps">
            <w:drawing>
              <wp:anchor distT="0" distB="0" distL="114300" distR="114300" simplePos="0" relativeHeight="251684864" behindDoc="0" locked="0" layoutInCell="1" allowOverlap="1" wp14:anchorId="517EAF78" wp14:editId="041E6511">
                <wp:simplePos x="0" y="0"/>
                <wp:positionH relativeFrom="margin">
                  <wp:align>center</wp:align>
                </wp:positionH>
                <wp:positionV relativeFrom="paragraph">
                  <wp:posOffset>2466975</wp:posOffset>
                </wp:positionV>
                <wp:extent cx="1533525" cy="1133475"/>
                <wp:effectExtent l="0" t="0" r="28575" b="28575"/>
                <wp:wrapNone/>
                <wp:docPr id="23" name="Овал 23"/>
                <wp:cNvGraphicFramePr/>
                <a:graphic xmlns:a="http://schemas.openxmlformats.org/drawingml/2006/main">
                  <a:graphicData uri="http://schemas.microsoft.com/office/word/2010/wordprocessingShape">
                    <wps:wsp>
                      <wps:cNvSpPr/>
                      <wps:spPr>
                        <a:xfrm>
                          <a:off x="0" y="0"/>
                          <a:ext cx="1533525" cy="1133475"/>
                        </a:xfrm>
                        <a:prstGeom prst="ellipse">
                          <a:avLst/>
                        </a:prstGeom>
                      </wps:spPr>
                      <wps:style>
                        <a:lnRef idx="2">
                          <a:schemeClr val="accent3"/>
                        </a:lnRef>
                        <a:fillRef idx="1">
                          <a:schemeClr val="lt1"/>
                        </a:fillRef>
                        <a:effectRef idx="0">
                          <a:schemeClr val="accent3"/>
                        </a:effectRef>
                        <a:fontRef idx="minor">
                          <a:schemeClr val="dk1"/>
                        </a:fontRef>
                      </wps:style>
                      <wps:txbx>
                        <w:txbxContent>
                          <w:p w14:paraId="08F04119" w14:textId="77777777" w:rsidR="00EB3FDB" w:rsidRPr="00155941" w:rsidRDefault="00EB3FDB" w:rsidP="00482C14">
                            <w:pPr>
                              <w:ind w:firstLine="0"/>
                              <w:jc w:val="center"/>
                              <w:rPr>
                                <w:sz w:val="24"/>
                                <w:szCs w:val="24"/>
                              </w:rPr>
                            </w:pPr>
                            <w:r>
                              <w:rPr>
                                <w:sz w:val="24"/>
                                <w:szCs w:val="24"/>
                              </w:rPr>
                              <w:t>Доступная коммуникация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7EAF78" id="Овал 23" o:spid="_x0000_s1029" style="position:absolute;margin-left:0;margin-top:194.25pt;width:120.75pt;height:89.25pt;z-index:2516848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" fillcolor="white [3201]" strokecolor="#a5a5a5 [3206]" strokeweight="1pt">
                <v:stroke joinstyle="miter"/>
                <v:textbox>
                  <w:txbxContent>
                    <w:p w14:paraId="08F04119" w14:textId="77777777" w:rsidR="00EB3FDB" w:rsidRPr="00155941" w:rsidRDefault="00EB3FDB" w:rsidP="00482C14">
                      <w:pPr>
                        <w:ind w:firstLine="0"/>
                        <w:jc w:val="center"/>
                        <w:rPr>
                          <w:sz w:val="24"/>
                          <w:szCs w:val="24"/>
                        </w:rPr>
                      </w:pPr>
                      <w:r>
                        <w:rPr>
                          <w:sz w:val="24"/>
                          <w:szCs w:val="24"/>
                        </w:rPr>
                        <w:t>Доступная коммуникация</w:t>
                      </w:r>
                    </w:p>
                  </w:txbxContent>
                </v:textbox>
                <w10:wrap anchorx="margin"/>
              </v:oval>
            </w:pict>
          </mc:Fallback>
        </mc:AlternateContent>
      </w:r>
      <w:r>
        <w:rPr>
          <w:noProof/>
          <w:lang w:eastAsia="ru-RU"/>
        </w:rPr>
        <mc:AlternateContent>
          <mc:Choice Requires="wps">
            <w:drawing>
              <wp:anchor distT="0" distB="0" distL="114300" distR="114300" simplePos="0" relativeHeight="251682816" behindDoc="0" locked="0" layoutInCell="1" allowOverlap="1" wp14:anchorId="1D17E1D1" wp14:editId="383EE1F2">
                <wp:simplePos x="0" y="0"/>
                <wp:positionH relativeFrom="column">
                  <wp:posOffset>1682114</wp:posOffset>
                </wp:positionH>
                <wp:positionV relativeFrom="paragraph">
                  <wp:posOffset>1776094</wp:posOffset>
                </wp:positionV>
                <wp:extent cx="485775" cy="809625"/>
                <wp:effectExtent l="0" t="0" r="28575" b="28575"/>
                <wp:wrapNone/>
                <wp:docPr id="24" name="Прямая соединительная линия 24"/>
                <wp:cNvGraphicFramePr/>
                <a:graphic xmlns:a="http://schemas.openxmlformats.org/drawingml/2006/main">
                  <a:graphicData uri="http://schemas.microsoft.com/office/word/2010/wordprocessingShape">
                    <wps:wsp>
                      <wps:cNvCnPr/>
                      <wps:spPr>
                        <a:xfrm flipH="1">
                          <a:off x="0" y="0"/>
                          <a:ext cx="485775" cy="809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6E62C" id="Прямая соединительная линия 24"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45pt,139.85pt" to="170.7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" strokecolor="black [3200]" strokeweight=".5pt">
                <v:stroke joinstyle="miter"/>
              </v:line>
            </w:pict>
          </mc:Fallback>
        </mc:AlternateContent>
      </w:r>
      <w:r>
        <w:rPr>
          <w:noProof/>
          <w:lang w:eastAsia="ru-RU"/>
        </w:rPr>
        <mc:AlternateContent>
          <mc:Choice Requires="wps">
            <w:drawing>
              <wp:anchor distT="0" distB="0" distL="114300" distR="114300" simplePos="0" relativeHeight="251683840" behindDoc="0" locked="0" layoutInCell="1" allowOverlap="1" wp14:anchorId="5F6EE4A4" wp14:editId="3C465EB7">
                <wp:simplePos x="0" y="0"/>
                <wp:positionH relativeFrom="column">
                  <wp:posOffset>257175</wp:posOffset>
                </wp:positionH>
                <wp:positionV relativeFrom="paragraph">
                  <wp:posOffset>2286000</wp:posOffset>
                </wp:positionV>
                <wp:extent cx="1533525" cy="1133475"/>
                <wp:effectExtent l="0" t="0" r="28575" b="28575"/>
                <wp:wrapNone/>
                <wp:docPr id="25" name="Овал 25"/>
                <wp:cNvGraphicFramePr/>
                <a:graphic xmlns:a="http://schemas.openxmlformats.org/drawingml/2006/main">
                  <a:graphicData uri="http://schemas.microsoft.com/office/word/2010/wordprocessingShape">
                    <wps:wsp>
                      <wps:cNvSpPr/>
                      <wps:spPr>
                        <a:xfrm>
                          <a:off x="0" y="0"/>
                          <a:ext cx="1533525" cy="1133475"/>
                        </a:xfrm>
                        <a:prstGeom prst="ellipse">
                          <a:avLst/>
                        </a:prstGeom>
                      </wps:spPr>
                      <wps:style>
                        <a:lnRef idx="2">
                          <a:schemeClr val="accent3"/>
                        </a:lnRef>
                        <a:fillRef idx="1">
                          <a:schemeClr val="lt1"/>
                        </a:fillRef>
                        <a:effectRef idx="0">
                          <a:schemeClr val="accent3"/>
                        </a:effectRef>
                        <a:fontRef idx="minor">
                          <a:schemeClr val="dk1"/>
                        </a:fontRef>
                      </wps:style>
                      <wps:txbx>
                        <w:txbxContent>
                          <w:p w14:paraId="47C9AE8A" w14:textId="77777777" w:rsidR="00EB3FDB" w:rsidRPr="00155941" w:rsidRDefault="00EB3FDB" w:rsidP="00482C14">
                            <w:pPr>
                              <w:ind w:firstLine="0"/>
                              <w:jc w:val="center"/>
                              <w:rPr>
                                <w:sz w:val="24"/>
                                <w:szCs w:val="24"/>
                              </w:rPr>
                            </w:pPr>
                            <w:r>
                              <w:rPr>
                                <w:sz w:val="24"/>
                                <w:szCs w:val="24"/>
                              </w:rPr>
                              <w:t>Академическая доступность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6EE4A4" id="Овал 25" o:spid="_x0000_s1030" style="position:absolute;margin-left:20.25pt;margin-top:180pt;width:120.75pt;height:89.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" fillcolor="white [3201]" strokecolor="#a5a5a5 [3206]" strokeweight="1pt">
                <v:stroke joinstyle="miter"/>
                <v:textbox>
                  <w:txbxContent>
                    <w:p w14:paraId="47C9AE8A" w14:textId="77777777" w:rsidR="00EB3FDB" w:rsidRPr="00155941" w:rsidRDefault="00EB3FDB" w:rsidP="00482C14">
                      <w:pPr>
                        <w:ind w:firstLine="0"/>
                        <w:jc w:val="center"/>
                        <w:rPr>
                          <w:sz w:val="24"/>
                          <w:szCs w:val="24"/>
                        </w:rPr>
                      </w:pPr>
                      <w:r>
                        <w:rPr>
                          <w:sz w:val="24"/>
                          <w:szCs w:val="24"/>
                        </w:rPr>
                        <w:t>Академическая доступность</w:t>
                      </w:r>
                    </w:p>
                  </w:txbxContent>
                </v:textbox>
              </v:oval>
            </w:pict>
          </mc:Fallback>
        </mc:AlternateContent>
      </w:r>
      <w:r>
        <w:rPr>
          <w:noProof/>
          <w:lang w:eastAsia="ru-RU"/>
        </w:rPr>
        <mc:AlternateContent>
          <mc:Choice Requires="wps">
            <w:drawing>
              <wp:anchor distT="0" distB="0" distL="114300" distR="114300" simplePos="0" relativeHeight="251681792" behindDoc="0" locked="0" layoutInCell="1" allowOverlap="1" wp14:anchorId="72AC64F9" wp14:editId="5AAAA422">
                <wp:simplePos x="0" y="0"/>
                <wp:positionH relativeFrom="column">
                  <wp:posOffset>-80010</wp:posOffset>
                </wp:positionH>
                <wp:positionV relativeFrom="paragraph">
                  <wp:posOffset>1014095</wp:posOffset>
                </wp:positionV>
                <wp:extent cx="1533525" cy="1133475"/>
                <wp:effectExtent l="0" t="0" r="28575" b="28575"/>
                <wp:wrapNone/>
                <wp:docPr id="26" name="Овал 26"/>
                <wp:cNvGraphicFramePr/>
                <a:graphic xmlns:a="http://schemas.openxmlformats.org/drawingml/2006/main">
                  <a:graphicData uri="http://schemas.microsoft.com/office/word/2010/wordprocessingShape">
                    <wps:wsp>
                      <wps:cNvSpPr/>
                      <wps:spPr>
                        <a:xfrm>
                          <a:off x="0" y="0"/>
                          <a:ext cx="1533525" cy="1133475"/>
                        </a:xfrm>
                        <a:prstGeom prst="ellipse">
                          <a:avLst/>
                        </a:prstGeom>
                      </wps:spPr>
                      <wps:style>
                        <a:lnRef idx="2">
                          <a:schemeClr val="accent3"/>
                        </a:lnRef>
                        <a:fillRef idx="1">
                          <a:schemeClr val="lt1"/>
                        </a:fillRef>
                        <a:effectRef idx="0">
                          <a:schemeClr val="accent3"/>
                        </a:effectRef>
                        <a:fontRef idx="minor">
                          <a:schemeClr val="dk1"/>
                        </a:fontRef>
                      </wps:style>
                      <wps:txbx>
                        <w:txbxContent>
                          <w:p w14:paraId="0553A9F8" w14:textId="77777777" w:rsidR="00EB3FDB" w:rsidRPr="00155941" w:rsidRDefault="00EB3FDB" w:rsidP="00482C14">
                            <w:pPr>
                              <w:ind w:firstLine="0"/>
                              <w:jc w:val="center"/>
                              <w:rPr>
                                <w:sz w:val="24"/>
                                <w:szCs w:val="24"/>
                              </w:rPr>
                            </w:pPr>
                            <w:r w:rsidRPr="00155941">
                              <w:rPr>
                                <w:sz w:val="24"/>
                                <w:szCs w:val="24"/>
                              </w:rPr>
                              <w:t>Физическая доступность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AC64F9" id="Овал 26" o:spid="_x0000_s1031" style="position:absolute;margin-left:-6.3pt;margin-top:79.85pt;width:120.75pt;height:89.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" fillcolor="white [3201]" strokecolor="#a5a5a5 [3206]" strokeweight="1pt">
                <v:stroke joinstyle="miter"/>
                <v:textbox>
                  <w:txbxContent>
                    <w:p w14:paraId="0553A9F8" w14:textId="77777777" w:rsidR="00EB3FDB" w:rsidRPr="00155941" w:rsidRDefault="00EB3FDB" w:rsidP="00482C14">
                      <w:pPr>
                        <w:ind w:firstLine="0"/>
                        <w:jc w:val="center"/>
                        <w:rPr>
                          <w:sz w:val="24"/>
                          <w:szCs w:val="24"/>
                        </w:rPr>
                      </w:pPr>
                      <w:r w:rsidRPr="00155941">
                        <w:rPr>
                          <w:sz w:val="24"/>
                          <w:szCs w:val="24"/>
                        </w:rPr>
                        <w:t>Физическая доступность</w:t>
                      </w:r>
                    </w:p>
                  </w:txbxContent>
                </v:textbox>
              </v:oval>
            </w:pict>
          </mc:Fallback>
        </mc:AlternateContent>
      </w:r>
      <w:r>
        <w:rPr>
          <w:noProof/>
          <w:lang w:eastAsia="ru-RU"/>
        </w:rPr>
        <mc:AlternateContent>
          <mc:Choice Requires="wps">
            <w:drawing>
              <wp:anchor distT="0" distB="0" distL="114300" distR="114300" simplePos="0" relativeHeight="251680768" behindDoc="0" locked="0" layoutInCell="1" allowOverlap="1" wp14:anchorId="5F6799F8" wp14:editId="4324F203">
                <wp:simplePos x="0" y="0"/>
                <wp:positionH relativeFrom="column">
                  <wp:posOffset>1415415</wp:posOffset>
                </wp:positionH>
                <wp:positionV relativeFrom="paragraph">
                  <wp:posOffset>1271270</wp:posOffset>
                </wp:positionV>
                <wp:extent cx="438150" cy="285750"/>
                <wp:effectExtent l="0" t="0" r="19050" b="19050"/>
                <wp:wrapNone/>
                <wp:docPr id="27" name="Прямая соединительная линия 27"/>
                <wp:cNvGraphicFramePr/>
                <a:graphic xmlns:a="http://schemas.openxmlformats.org/drawingml/2006/main">
                  <a:graphicData uri="http://schemas.microsoft.com/office/word/2010/wordprocessingShape">
                    <wps:wsp>
                      <wps:cNvCnPr/>
                      <wps:spPr>
                        <a:xfrm flipH="1">
                          <a:off x="0" y="0"/>
                          <a:ext cx="43815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588050" id="Прямая соединительная линия 27"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111.45pt,100.1pt" to="145.95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" strokecolor="black [3200]" strokeweight=".5pt">
                <v:stroke joinstyle="miter"/>
              </v:line>
            </w:pict>
          </mc:Fallback>
        </mc:AlternateContent>
      </w:r>
      <w:r>
        <w:rPr>
          <w:noProof/>
          <w:lang w:eastAsia="ru-RU"/>
        </w:rPr>
        <mc:AlternateContent>
          <mc:Choice Requires="wps">
            <w:drawing>
              <wp:anchor distT="0" distB="0" distL="114300" distR="114300" simplePos="0" relativeHeight="251679744" behindDoc="0" locked="0" layoutInCell="1" allowOverlap="1" wp14:anchorId="785B497A" wp14:editId="611ED816">
                <wp:simplePos x="0" y="0"/>
                <wp:positionH relativeFrom="page">
                  <wp:align>center</wp:align>
                </wp:positionH>
                <wp:positionV relativeFrom="paragraph">
                  <wp:posOffset>13970</wp:posOffset>
                </wp:positionV>
                <wp:extent cx="1752600" cy="1924050"/>
                <wp:effectExtent l="0" t="0" r="19050" b="19050"/>
                <wp:wrapNone/>
                <wp:docPr id="28" name="Овал 28"/>
                <wp:cNvGraphicFramePr/>
                <a:graphic xmlns:a="http://schemas.openxmlformats.org/drawingml/2006/main">
                  <a:graphicData uri="http://schemas.microsoft.com/office/word/2010/wordprocessingShape">
                    <wps:wsp>
                      <wps:cNvSpPr/>
                      <wps:spPr>
                        <a:xfrm>
                          <a:off x="0" y="0"/>
                          <a:ext cx="1752600" cy="1924050"/>
                        </a:xfrm>
                        <a:prstGeom prst="ellipse">
                          <a:avLst/>
                        </a:prstGeom>
                      </wps:spPr>
                      <wps:style>
                        <a:lnRef idx="2">
                          <a:schemeClr val="dk1"/>
                        </a:lnRef>
                        <a:fillRef idx="1">
                          <a:schemeClr val="lt1"/>
                        </a:fillRef>
                        <a:effectRef idx="0">
                          <a:schemeClr val="dk1"/>
                        </a:effectRef>
                        <a:fontRef idx="minor">
                          <a:schemeClr val="dk1"/>
                        </a:fontRef>
                      </wps:style>
                      <wps:txbx>
                        <w:txbxContent>
                          <w:p w14:paraId="6CA24B49" w14:textId="77777777" w:rsidR="00EB3FDB" w:rsidRPr="00155941" w:rsidRDefault="00EB3FDB" w:rsidP="00482C14">
                            <w:pPr>
                              <w:ind w:firstLine="0"/>
                              <w:jc w:val="center"/>
                              <w:rPr>
                                <w:sz w:val="24"/>
                                <w:szCs w:val="24"/>
                              </w:rPr>
                            </w:pPr>
                            <w:r w:rsidRPr="00155941">
                              <w:rPr>
                                <w:sz w:val="24"/>
                                <w:szCs w:val="24"/>
                              </w:rPr>
                              <w:t>Модель социальной поддержки студентов с ОВЗ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85B497A" id="Овал 28" o:spid="_x0000_s1032" style="position:absolute;margin-left:0;margin-top:1.1pt;width:138pt;height:151.5pt;z-index:25167974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" fillcolor="white [3201]" strokecolor="black [3200]" strokeweight="1pt">
                <v:stroke joinstyle="miter"/>
                <v:textbox>
                  <w:txbxContent>
                    <w:p w14:paraId="6CA24B49" w14:textId="77777777" w:rsidR="00EB3FDB" w:rsidRPr="00155941" w:rsidRDefault="00EB3FDB" w:rsidP="00482C14">
                      <w:pPr>
                        <w:ind w:firstLine="0"/>
                        <w:jc w:val="center"/>
                        <w:rPr>
                          <w:sz w:val="24"/>
                          <w:szCs w:val="24"/>
                        </w:rPr>
                      </w:pPr>
                      <w:r w:rsidRPr="00155941">
                        <w:rPr>
                          <w:sz w:val="24"/>
                          <w:szCs w:val="24"/>
                        </w:rPr>
                        <w:t>Модель социальной поддержки студентов с ОВЗ</w:t>
                      </w:r>
                    </w:p>
                  </w:txbxContent>
                </v:textbox>
                <w10:wrap anchorx="page"/>
              </v:oval>
            </w:pict>
          </mc:Fallback>
        </mc:AlternateContent>
      </w:r>
      <w:r>
        <w:br w:type="page"/>
      </w:r>
    </w:p>
    <w:p w14:paraId="7C3E7606" w14:textId="77777777" w:rsidR="00482C14" w:rsidRDefault="00482C14" w:rsidP="00E9314D"/>
    <w:p w14:paraId="04DEC8E9" w14:textId="1B842E62" w:rsidR="00501488" w:rsidRDefault="00E9314D" w:rsidP="00501488">
      <w:r>
        <w:t>Физическая доступность.</w:t>
      </w:r>
    </w:p>
    <w:p w14:paraId="41D7C0AF" w14:textId="70DBDA20" w:rsidR="00CB4188" w:rsidRDefault="00501488" w:rsidP="0022369C">
      <w:pPr>
        <w:pStyle w:val="a8"/>
        <w:numPr>
          <w:ilvl w:val="0"/>
          <w:numId w:val="26"/>
        </w:numPr>
        <w:ind w:left="0" w:firstLine="709"/>
      </w:pPr>
      <w:r>
        <w:t xml:space="preserve">Аудит главного корпуса: проведение </w:t>
      </w:r>
      <w:r w:rsidR="00CB4188">
        <w:t xml:space="preserve">комплексного аудита доступности </w:t>
      </w:r>
      <w:r>
        <w:t>главного корпуса</w:t>
      </w:r>
      <w:r w:rsidR="00CB4188">
        <w:t xml:space="preserve"> для выявления областей, требующих улучшения. Аудит должен охватывать </w:t>
      </w:r>
      <w:r>
        <w:t>аудитории</w:t>
      </w:r>
      <w:r w:rsidR="00CB4188">
        <w:t>, библиотек</w:t>
      </w:r>
      <w:r>
        <w:t>у</w:t>
      </w:r>
      <w:r w:rsidR="00CB4188">
        <w:t xml:space="preserve">, места отдыха, </w:t>
      </w:r>
      <w:r>
        <w:t>общежитие</w:t>
      </w:r>
      <w:r w:rsidR="00CB4188">
        <w:t xml:space="preserve"> и транспорт. Он должен быть проведен с помощью внешнего эксперта и должен включать в себя </w:t>
      </w:r>
      <w:r w:rsidR="009269E8">
        <w:t>опрос</w:t>
      </w:r>
      <w:r w:rsidR="00CB4188">
        <w:t xml:space="preserve"> студентов с ограниченными возможностями</w:t>
      </w:r>
      <w:r w:rsidR="009269E8">
        <w:t xml:space="preserve"> для выявления областей, нуждающихся в улучшении.</w:t>
      </w:r>
    </w:p>
    <w:p w14:paraId="3BEA658D" w14:textId="337D8CFA" w:rsidR="00CB4188" w:rsidRDefault="009269E8" w:rsidP="0022369C">
      <w:pPr>
        <w:pStyle w:val="a8"/>
        <w:numPr>
          <w:ilvl w:val="0"/>
          <w:numId w:val="26"/>
        </w:numPr>
        <w:ind w:left="0" w:firstLine="709"/>
      </w:pPr>
      <w:r>
        <w:t>Адаптация инфраструктуры: н</w:t>
      </w:r>
      <w:r w:rsidR="00CB4188">
        <w:t xml:space="preserve">а основании результатов аудита </w:t>
      </w:r>
      <w:r>
        <w:t xml:space="preserve">внести </w:t>
      </w:r>
      <w:r w:rsidR="00CB4188">
        <w:t xml:space="preserve">необходимые изменения, такие как установка пандусов, тактильных дорожек, </w:t>
      </w:r>
      <w:r w:rsidR="00261AE4">
        <w:t>провести реорганизацию лифта</w:t>
      </w:r>
      <w:r w:rsidR="00CB4188">
        <w:t xml:space="preserve">. </w:t>
      </w:r>
      <w:r w:rsidR="00261AE4">
        <w:t>Проанализировать соответствие установленных технических решений на соответствие</w:t>
      </w:r>
      <w:r w:rsidR="00CB4188">
        <w:t xml:space="preserve"> национальным и международным стандартам доступности.</w:t>
      </w:r>
    </w:p>
    <w:p w14:paraId="7296246A" w14:textId="1313B466" w:rsidR="004C7937" w:rsidRDefault="004C7937" w:rsidP="004C7937">
      <w:r>
        <w:t>Академическая доступность.</w:t>
      </w:r>
    </w:p>
    <w:p w14:paraId="0AF80B2C" w14:textId="6FFEC7DC" w:rsidR="0069633C" w:rsidRDefault="004C7937" w:rsidP="0022369C">
      <w:pPr>
        <w:pStyle w:val="a8"/>
        <w:numPr>
          <w:ilvl w:val="0"/>
          <w:numId w:val="26"/>
        </w:numPr>
        <w:ind w:left="0" w:firstLine="709"/>
      </w:pPr>
      <w:r>
        <w:t>Индивидуальные планы образования: р</w:t>
      </w:r>
      <w:r w:rsidR="00CB4188">
        <w:t>азработ</w:t>
      </w:r>
      <w:r>
        <w:t>ка индивидуальных планов образования</w:t>
      </w:r>
      <w:r w:rsidR="00CB4188">
        <w:t xml:space="preserve"> для студентов с ограниченными возможностями с учетом их уникальных потребностей</w:t>
      </w:r>
      <w:r w:rsidR="0069633C">
        <w:t xml:space="preserve">, что </w:t>
      </w:r>
      <w:r w:rsidR="00CB4188">
        <w:t xml:space="preserve">может включать увеличение времени для сдачи экзаменов, </w:t>
      </w:r>
      <w:r w:rsidR="0069633C">
        <w:t xml:space="preserve">оказании </w:t>
      </w:r>
      <w:r w:rsidR="00CB4188">
        <w:t>помощ</w:t>
      </w:r>
      <w:r w:rsidR="0069633C">
        <w:t>и</w:t>
      </w:r>
      <w:r w:rsidR="00CB4188">
        <w:t xml:space="preserve"> в написании заметок, предоставление материалов для чтения в альтернативных форматах (например, шрифт Брайля, крупный шрифт или цифровой текст) и </w:t>
      </w:r>
      <w:r w:rsidR="00094728">
        <w:t>т. д.</w:t>
      </w:r>
    </w:p>
    <w:p w14:paraId="06AD9D73" w14:textId="31C09CB5" w:rsidR="00CB4188" w:rsidRDefault="0069633C" w:rsidP="0022369C">
      <w:pPr>
        <w:pStyle w:val="a8"/>
        <w:numPr>
          <w:ilvl w:val="0"/>
          <w:numId w:val="26"/>
        </w:numPr>
        <w:ind w:left="0" w:firstLine="709"/>
      </w:pPr>
      <w:proofErr w:type="spellStart"/>
      <w:r>
        <w:t>Ассистивные</w:t>
      </w:r>
      <w:proofErr w:type="spellEnd"/>
      <w:r>
        <w:t xml:space="preserve"> технологии: </w:t>
      </w:r>
      <w:r w:rsidR="003D349B">
        <w:t>обеспечение</w:t>
      </w:r>
      <w:r w:rsidR="00CB4188">
        <w:t xml:space="preserve"> доступ</w:t>
      </w:r>
      <w:r w:rsidR="003D349B">
        <w:t>а</w:t>
      </w:r>
      <w:r w:rsidR="00CB4188">
        <w:t xml:space="preserve"> к </w:t>
      </w:r>
      <w:proofErr w:type="spellStart"/>
      <w:r w:rsidR="00CB4188">
        <w:t>ассистивным</w:t>
      </w:r>
      <w:proofErr w:type="spellEnd"/>
      <w:r w:rsidR="00CB4188">
        <w:t xml:space="preserve"> технологиям, таким как программы для чтения с экрана, преобразования речи в текст, альтернативные клавиатуры и адаптивное оборудование для облегчения обучения.</w:t>
      </w:r>
    </w:p>
    <w:p w14:paraId="4257B9F4" w14:textId="77777777" w:rsidR="003D349B" w:rsidRDefault="003D349B" w:rsidP="003D349B">
      <w:r>
        <w:t>Доступная коммуникация.</w:t>
      </w:r>
    </w:p>
    <w:p w14:paraId="1807176A" w14:textId="77777777" w:rsidR="00267BE6" w:rsidRDefault="003D349B" w:rsidP="0022369C">
      <w:pPr>
        <w:pStyle w:val="a8"/>
        <w:numPr>
          <w:ilvl w:val="0"/>
          <w:numId w:val="26"/>
        </w:numPr>
        <w:ind w:left="0" w:firstLine="709"/>
      </w:pPr>
      <w:r>
        <w:t xml:space="preserve">Доступные цифровые платформы: </w:t>
      </w:r>
      <w:r w:rsidR="00267BE6">
        <w:t>проанализировать</w:t>
      </w:r>
      <w:r w:rsidR="00CB4188">
        <w:t xml:space="preserve"> цифровые платформы, используемые университетом, включая веб-сайты, системы управления обучением и приложения, </w:t>
      </w:r>
      <w:r w:rsidR="00267BE6">
        <w:t xml:space="preserve">на предмет </w:t>
      </w:r>
      <w:r w:rsidR="00CB4188">
        <w:t>доступн</w:t>
      </w:r>
      <w:r w:rsidR="00267BE6">
        <w:t xml:space="preserve">ости для лиц с ОВЗ </w:t>
      </w:r>
      <w:r w:rsidR="00CB4188">
        <w:t>и соответств</w:t>
      </w:r>
      <w:r w:rsidR="00267BE6">
        <w:t>ия</w:t>
      </w:r>
      <w:r w:rsidR="00CB4188">
        <w:t xml:space="preserve"> требованиям Руководства по доступности веб-контент</w:t>
      </w:r>
      <w:r w:rsidR="00267BE6">
        <w:t>а.</w:t>
      </w:r>
    </w:p>
    <w:p w14:paraId="5A33A2BA" w14:textId="64D11CB4" w:rsidR="00CB4188" w:rsidRDefault="00267BE6" w:rsidP="0022369C">
      <w:pPr>
        <w:pStyle w:val="a8"/>
        <w:numPr>
          <w:ilvl w:val="0"/>
          <w:numId w:val="26"/>
        </w:numPr>
        <w:ind w:left="0" w:firstLine="709"/>
      </w:pPr>
      <w:r>
        <w:lastRenderedPageBreak/>
        <w:t>Устный перевод и субтитры: п</w:t>
      </w:r>
      <w:r w:rsidR="00CB4188">
        <w:t>редоставление услуг сурдопереводчиков и субтитров на лекциях и университетских мероприятиях для поддержки студентов с нарушениями слуха.</w:t>
      </w:r>
    </w:p>
    <w:p w14:paraId="45470AC5" w14:textId="0DCD5A04" w:rsidR="00BA0246" w:rsidRDefault="00BA0246" w:rsidP="00BA0246">
      <w:r>
        <w:t>Инклюзивные услуги.</w:t>
      </w:r>
    </w:p>
    <w:p w14:paraId="09F69E5A" w14:textId="78A30619" w:rsidR="00CB4188" w:rsidRDefault="00BA0246" w:rsidP="0022369C">
      <w:pPr>
        <w:pStyle w:val="a8"/>
        <w:numPr>
          <w:ilvl w:val="0"/>
          <w:numId w:val="26"/>
        </w:numPr>
        <w:ind w:left="0" w:firstLine="709"/>
      </w:pPr>
      <w:r>
        <w:t>Реализация консультационных услуг и соответствующей поддержки: с</w:t>
      </w:r>
      <w:r w:rsidR="00CB4188">
        <w:t>озда</w:t>
      </w:r>
      <w:r>
        <w:t>ние</w:t>
      </w:r>
      <w:r w:rsidR="00CB4188">
        <w:t xml:space="preserve"> Центр</w:t>
      </w:r>
      <w:r>
        <w:t>а</w:t>
      </w:r>
      <w:r w:rsidR="00CB4188">
        <w:t xml:space="preserve"> услуг по обеспечению доступности, который будет</w:t>
      </w:r>
      <w:r w:rsidR="00195399">
        <w:t xml:space="preserve"> </w:t>
      </w:r>
      <w:r w:rsidR="00CB4188">
        <w:t xml:space="preserve">координировать и защищать интересы студентов с ограниченными возможностями, предоставлять консультационные услуги и содействовать </w:t>
      </w:r>
      <w:r w:rsidR="00195399">
        <w:t xml:space="preserve">организации </w:t>
      </w:r>
      <w:r w:rsidR="00CB4188">
        <w:t>групп поддержки сверстников.</w:t>
      </w:r>
    </w:p>
    <w:p w14:paraId="4F93B1A0" w14:textId="469D041A" w:rsidR="00CB4188" w:rsidRDefault="00195399" w:rsidP="0022369C">
      <w:pPr>
        <w:pStyle w:val="a8"/>
        <w:numPr>
          <w:ilvl w:val="0"/>
          <w:numId w:val="26"/>
        </w:numPr>
        <w:ind w:left="0" w:firstLine="709"/>
      </w:pPr>
      <w:r>
        <w:t>Обучение и информированность: п</w:t>
      </w:r>
      <w:r w:rsidR="00CB4188">
        <w:t>ров</w:t>
      </w:r>
      <w:r>
        <w:t>едение</w:t>
      </w:r>
      <w:r w:rsidR="00CB4188">
        <w:t xml:space="preserve"> регулярны</w:t>
      </w:r>
      <w:r>
        <w:t>х</w:t>
      </w:r>
      <w:r w:rsidR="00CB4188">
        <w:t xml:space="preserve"> тренинг</w:t>
      </w:r>
      <w:r>
        <w:t>ов</w:t>
      </w:r>
      <w:r w:rsidR="00CB4188">
        <w:t xml:space="preserve"> по информированности об инвалидности и </w:t>
      </w:r>
      <w:r>
        <w:t>толерантности</w:t>
      </w:r>
      <w:r w:rsidR="00CB4188">
        <w:t xml:space="preserve"> для сотрудников, преподавателей и студентов, чтобы способствовать формированию инклюзивной культуры </w:t>
      </w:r>
      <w:r w:rsidR="00697A07">
        <w:t>внутри университета.</w:t>
      </w:r>
    </w:p>
    <w:p w14:paraId="10B34605" w14:textId="7BE95732" w:rsidR="00697A07" w:rsidRDefault="00697A07" w:rsidP="00697A07">
      <w:r>
        <w:t>Мониторинг и обратная связь.</w:t>
      </w:r>
    </w:p>
    <w:p w14:paraId="1CC2B50B" w14:textId="77777777" w:rsidR="007D6AC8" w:rsidRDefault="00697A07" w:rsidP="0022369C">
      <w:pPr>
        <w:pStyle w:val="a8"/>
        <w:numPr>
          <w:ilvl w:val="0"/>
          <w:numId w:val="26"/>
        </w:numPr>
        <w:ind w:left="0" w:firstLine="709"/>
      </w:pPr>
      <w:r>
        <w:t xml:space="preserve">Проведение ежегодного обзора: регулярный обзор и обновление модели на основе сбора отзывов от студентов с ограниченными возможностями, преподавателей, сотрудников и внешних экспертов. </w:t>
      </w:r>
    </w:p>
    <w:p w14:paraId="324BFB99" w14:textId="2DF19585" w:rsidR="00CB4188" w:rsidRDefault="007D6AC8" w:rsidP="0022369C">
      <w:pPr>
        <w:pStyle w:val="a8"/>
        <w:numPr>
          <w:ilvl w:val="0"/>
          <w:numId w:val="26"/>
        </w:numPr>
        <w:ind w:left="0" w:firstLine="709"/>
      </w:pPr>
      <w:r>
        <w:t xml:space="preserve">Обеспечение механизма обратной связи: создание доступного и простого в использовании механизма обратной связи для студентов </w:t>
      </w:r>
      <w:r w:rsidR="00CB4188">
        <w:t>с ограниченными возможностями</w:t>
      </w:r>
      <w:r>
        <w:t xml:space="preserve"> здоровья,</w:t>
      </w:r>
      <w:r w:rsidR="00CB4188">
        <w:t xml:space="preserve"> чтобы они могли сообщать о проблемах доступности и предоставлять предложения по улучшению</w:t>
      </w:r>
      <w:r w:rsidR="00987EA0">
        <w:t>.</w:t>
      </w:r>
    </w:p>
    <w:p w14:paraId="1D984D35" w14:textId="1F0F4D22" w:rsidR="00CB4188" w:rsidRDefault="00CB4188" w:rsidP="00987EA0">
      <w:r>
        <w:t>План реализации:</w:t>
      </w:r>
    </w:p>
    <w:p w14:paraId="290EE69F" w14:textId="7AB8434A" w:rsidR="00FB12E8" w:rsidRDefault="00FB12E8" w:rsidP="00987EA0">
      <w:r>
        <w:t xml:space="preserve">Срок реализации: </w:t>
      </w:r>
      <w:r w:rsidR="00094728">
        <w:t>1–</w:t>
      </w:r>
      <w:proofErr w:type="gramStart"/>
      <w:r w:rsidR="00094728">
        <w:t xml:space="preserve">2 </w:t>
      </w:r>
      <w:r>
        <w:t xml:space="preserve"> года</w:t>
      </w:r>
      <w:proofErr w:type="gramEnd"/>
    </w:p>
    <w:p w14:paraId="76D6AECF" w14:textId="025C1C9A" w:rsidR="00CB4188" w:rsidRDefault="00CB4188" w:rsidP="00987EA0">
      <w:r>
        <w:t>Фаза 1: Оценка и планирование (</w:t>
      </w:r>
      <w:r w:rsidR="00987EA0">
        <w:t>3–</w:t>
      </w:r>
      <w:r w:rsidR="00893A23">
        <w:t>6 месяцев</w:t>
      </w:r>
      <w:r>
        <w:t>)</w:t>
      </w:r>
    </w:p>
    <w:p w14:paraId="1AF76A04" w14:textId="77777777" w:rsidR="00987EA0" w:rsidRDefault="00987EA0" w:rsidP="0022369C">
      <w:pPr>
        <w:pStyle w:val="a8"/>
        <w:numPr>
          <w:ilvl w:val="0"/>
          <w:numId w:val="23"/>
        </w:numPr>
        <w:ind w:left="0" w:firstLine="709"/>
      </w:pPr>
      <w:r>
        <w:t>Проведение аудита</w:t>
      </w:r>
      <w:r w:rsidR="00CB4188">
        <w:t xml:space="preserve"> доступности.</w:t>
      </w:r>
    </w:p>
    <w:p w14:paraId="2304C2EC" w14:textId="3DC87AD6" w:rsidR="00CB4188" w:rsidRDefault="00987EA0" w:rsidP="0022369C">
      <w:pPr>
        <w:pStyle w:val="a8"/>
        <w:numPr>
          <w:ilvl w:val="0"/>
          <w:numId w:val="23"/>
        </w:numPr>
        <w:ind w:left="0" w:firstLine="709"/>
      </w:pPr>
      <w:r>
        <w:t>Разработка модели социальной поддержки студентов и определение необходимых вспомогательных технологий, необходимых для реализации программы социальной поддержки студентов с ограниченными возможностями здоровья.</w:t>
      </w:r>
      <w:r w:rsidR="00CB4188">
        <w:t xml:space="preserve"> </w:t>
      </w:r>
    </w:p>
    <w:p w14:paraId="5FADF547" w14:textId="6C02D5B4" w:rsidR="00CB4188" w:rsidRDefault="002600F7" w:rsidP="0022369C">
      <w:pPr>
        <w:pStyle w:val="a8"/>
        <w:numPr>
          <w:ilvl w:val="0"/>
          <w:numId w:val="23"/>
        </w:numPr>
        <w:ind w:left="0" w:firstLine="709"/>
      </w:pPr>
      <w:r>
        <w:lastRenderedPageBreak/>
        <w:t>Осуществление проверки цифровых платформ на предмет доступности и соответствия стандартам.</w:t>
      </w:r>
    </w:p>
    <w:p w14:paraId="2FA78633" w14:textId="63268B53" w:rsidR="00CB4188" w:rsidRDefault="00CB4188" w:rsidP="00CB4188">
      <w:pPr>
        <w:spacing w:after="160" w:line="259" w:lineRule="auto"/>
        <w:ind w:firstLine="0"/>
        <w:jc w:val="left"/>
      </w:pPr>
      <w:r>
        <w:t xml:space="preserve">Фаза 2: </w:t>
      </w:r>
      <w:r w:rsidR="002600F7">
        <w:t>Реализация</w:t>
      </w:r>
      <w:r>
        <w:t xml:space="preserve"> (</w:t>
      </w:r>
      <w:r w:rsidR="00893A23">
        <w:t>1–2 года</w:t>
      </w:r>
      <w:r>
        <w:t>)</w:t>
      </w:r>
    </w:p>
    <w:p w14:paraId="2AA72C4E" w14:textId="77777777" w:rsidR="002600F7" w:rsidRDefault="002600F7" w:rsidP="0022369C">
      <w:pPr>
        <w:pStyle w:val="a8"/>
        <w:numPr>
          <w:ilvl w:val="0"/>
          <w:numId w:val="24"/>
        </w:numPr>
        <w:ind w:left="0" w:firstLine="709"/>
      </w:pPr>
      <w:r>
        <w:t>Внедрение необходимых инфраструктурных адаптаций.</w:t>
      </w:r>
    </w:p>
    <w:p w14:paraId="204C8363" w14:textId="77777777" w:rsidR="002600F7" w:rsidRDefault="002600F7" w:rsidP="0022369C">
      <w:pPr>
        <w:pStyle w:val="a8"/>
        <w:numPr>
          <w:ilvl w:val="0"/>
          <w:numId w:val="24"/>
        </w:numPr>
        <w:ind w:left="0" w:firstLine="709"/>
      </w:pPr>
      <w:r>
        <w:t>З</w:t>
      </w:r>
      <w:r w:rsidR="00CB4188">
        <w:t>апуск Центра услуг по обеспечению доступности.</w:t>
      </w:r>
    </w:p>
    <w:p w14:paraId="6891CDA4" w14:textId="77777777" w:rsidR="002600F7" w:rsidRDefault="002600F7" w:rsidP="0022369C">
      <w:pPr>
        <w:pStyle w:val="a8"/>
        <w:numPr>
          <w:ilvl w:val="0"/>
          <w:numId w:val="24"/>
        </w:numPr>
        <w:ind w:left="0" w:firstLine="709"/>
      </w:pPr>
      <w:r>
        <w:t>О</w:t>
      </w:r>
      <w:r w:rsidR="00CB4188">
        <w:t>бучение персонала, преподавателей и студентов.</w:t>
      </w:r>
    </w:p>
    <w:p w14:paraId="5EBAD739" w14:textId="15284134" w:rsidR="00CB4188" w:rsidRDefault="00CB4188" w:rsidP="0022369C">
      <w:pPr>
        <w:pStyle w:val="a8"/>
        <w:numPr>
          <w:ilvl w:val="0"/>
          <w:numId w:val="24"/>
        </w:numPr>
        <w:ind w:left="0" w:firstLine="709"/>
      </w:pPr>
      <w:r>
        <w:t xml:space="preserve">Внедрение </w:t>
      </w:r>
      <w:r w:rsidR="002600F7">
        <w:t xml:space="preserve">модели социальной поддержки студентов с ограниченными возможностями здоровья </w:t>
      </w:r>
      <w:r>
        <w:t>и</w:t>
      </w:r>
      <w:r w:rsidR="00893A23">
        <w:t xml:space="preserve"> необходимых</w:t>
      </w:r>
      <w:r>
        <w:t xml:space="preserve"> </w:t>
      </w:r>
      <w:proofErr w:type="spellStart"/>
      <w:r>
        <w:t>ассистивных</w:t>
      </w:r>
      <w:proofErr w:type="spellEnd"/>
      <w:r>
        <w:t xml:space="preserve"> технологий.</w:t>
      </w:r>
    </w:p>
    <w:p w14:paraId="40DF8E88" w14:textId="77777777" w:rsidR="00CB4188" w:rsidRDefault="00CB4188" w:rsidP="00CB4188">
      <w:pPr>
        <w:spacing w:after="160" w:line="259" w:lineRule="auto"/>
        <w:ind w:firstLine="0"/>
        <w:jc w:val="left"/>
      </w:pPr>
    </w:p>
    <w:p w14:paraId="75A5B494" w14:textId="77777777" w:rsidR="008E1DB1" w:rsidRDefault="00A378DC" w:rsidP="008E1DB1">
      <w:pPr>
        <w:jc w:val="left"/>
      </w:pPr>
      <w:r>
        <w:t>Фаза</w:t>
      </w:r>
      <w:r w:rsidR="00CB4188">
        <w:t xml:space="preserve"> 3: </w:t>
      </w:r>
      <w:r>
        <w:t>Мониторинг</w:t>
      </w:r>
      <w:r w:rsidR="00CB4188">
        <w:t xml:space="preserve"> и </w:t>
      </w:r>
      <w:r>
        <w:t>модернизация.</w:t>
      </w:r>
    </w:p>
    <w:p w14:paraId="68C88E55" w14:textId="77777777" w:rsidR="008E1DB1" w:rsidRDefault="00CB4188" w:rsidP="0022369C">
      <w:pPr>
        <w:pStyle w:val="a8"/>
        <w:numPr>
          <w:ilvl w:val="0"/>
          <w:numId w:val="25"/>
        </w:numPr>
        <w:ind w:left="0" w:firstLine="709"/>
      </w:pPr>
      <w:r>
        <w:t>Созда</w:t>
      </w:r>
      <w:r w:rsidR="00A378DC">
        <w:t>ние</w:t>
      </w:r>
      <w:r>
        <w:t xml:space="preserve"> механизм</w:t>
      </w:r>
      <w:r w:rsidR="00A378DC">
        <w:t>ов</w:t>
      </w:r>
      <w:r>
        <w:t xml:space="preserve"> обратной связи.</w:t>
      </w:r>
    </w:p>
    <w:p w14:paraId="084505CC" w14:textId="371B253E" w:rsidR="00CB4188" w:rsidRDefault="00CB4188" w:rsidP="0022369C">
      <w:pPr>
        <w:pStyle w:val="a8"/>
        <w:numPr>
          <w:ilvl w:val="0"/>
          <w:numId w:val="25"/>
        </w:numPr>
        <w:ind w:left="0" w:firstLine="709"/>
      </w:pPr>
      <w:r>
        <w:t>Проведение ежегодн</w:t>
      </w:r>
      <w:r w:rsidR="00A378DC">
        <w:t>ого мониторинга реализуемой программы социальной поддержки студентов с ограниченными возможностями здоровья.</w:t>
      </w:r>
    </w:p>
    <w:p w14:paraId="1E23EC3A" w14:textId="45098939" w:rsidR="00EB3FDB" w:rsidRDefault="00CB4188" w:rsidP="00191012">
      <w:r w:rsidRPr="008105C1">
        <w:t xml:space="preserve">Предлагаемая Модель комплексной поддержки доступности разработана как устойчивый и осуществимый подход для </w:t>
      </w:r>
      <w:r w:rsidR="00D70758">
        <w:t>данного</w:t>
      </w:r>
      <w:r w:rsidRPr="008105C1">
        <w:t xml:space="preserve"> </w:t>
      </w:r>
      <w:r w:rsidR="00EB3FDB">
        <w:t>института</w:t>
      </w:r>
      <w:r w:rsidRPr="008105C1">
        <w:t xml:space="preserve">, чтобы значительно улучшить доступность для студентов с ограниченными возможностями. Она фокусируется не только на физических и академических условиях, но и на доступности коммуникации и создании инклюзивной культуры </w:t>
      </w:r>
      <w:r w:rsidR="00D70758">
        <w:t>корпуса</w:t>
      </w:r>
      <w:r w:rsidRPr="008105C1">
        <w:t>, которые одинаково важны для целостного развития студентов с ограниченными возможностями.</w:t>
      </w:r>
    </w:p>
    <w:p w14:paraId="69C6E6A3" w14:textId="77777777" w:rsidR="008A27FE" w:rsidRDefault="00EB3FDB" w:rsidP="00191012">
      <w:r>
        <w:t>Ожидаемые результаты:</w:t>
      </w:r>
    </w:p>
    <w:p w14:paraId="443F4750" w14:textId="564EAEEA" w:rsidR="008A27FE" w:rsidRDefault="008A27FE" w:rsidP="00191012">
      <w:pPr>
        <w:pStyle w:val="a8"/>
        <w:numPr>
          <w:ilvl w:val="0"/>
          <w:numId w:val="27"/>
        </w:numPr>
        <w:ind w:left="0" w:firstLine="709"/>
      </w:pPr>
      <w:r>
        <w:rPr>
          <w:lang w:val="en-US"/>
        </w:rPr>
        <w:t xml:space="preserve"> </w:t>
      </w:r>
      <w:r>
        <w:t>Увеличение индивидуализации образования.</w:t>
      </w:r>
    </w:p>
    <w:p w14:paraId="5DDBF87C" w14:textId="48F88847" w:rsidR="008A27FE" w:rsidRDefault="008A27FE" w:rsidP="00191012">
      <w:pPr>
        <w:pStyle w:val="a8"/>
        <w:numPr>
          <w:ilvl w:val="0"/>
          <w:numId w:val="27"/>
        </w:numPr>
        <w:ind w:left="0" w:firstLine="709"/>
      </w:pPr>
      <w:r>
        <w:t>Улучшение системы информирования студентов.</w:t>
      </w:r>
    </w:p>
    <w:p w14:paraId="35DC4885" w14:textId="712A3F01" w:rsidR="00FB247E" w:rsidRPr="008105C1" w:rsidRDefault="008A27FE" w:rsidP="00191012">
      <w:pPr>
        <w:pStyle w:val="a8"/>
        <w:numPr>
          <w:ilvl w:val="0"/>
          <w:numId w:val="27"/>
        </w:numPr>
        <w:ind w:left="0" w:firstLine="709"/>
      </w:pPr>
      <w:r>
        <w:t>Повышение инклюзивной среды в институте.</w:t>
      </w:r>
      <w:r w:rsidR="00FB247E" w:rsidRPr="008105C1">
        <w:br w:type="page"/>
      </w:r>
    </w:p>
    <w:p w14:paraId="3873D2EF" w14:textId="67E73393" w:rsidR="00C87BFC" w:rsidRDefault="00FB247E" w:rsidP="00FB247E">
      <w:pPr>
        <w:pStyle w:val="1"/>
      </w:pPr>
      <w:bookmarkStart w:id="11" w:name="_Toc135064755"/>
      <w:r>
        <w:lastRenderedPageBreak/>
        <w:t>Заключение</w:t>
      </w:r>
      <w:bookmarkEnd w:id="11"/>
    </w:p>
    <w:p w14:paraId="47EEFD29" w14:textId="3B173488" w:rsidR="00F12125" w:rsidRDefault="00F12125" w:rsidP="00F12125">
      <w:r>
        <w:t>В заключение следует отметить, что в данной работе были изучены различные аспекты социальной поддержки студенческой молодежи в контексте государственной молодежной политики и специфических потребностей студенческой молодежи. Целью исследования являлась разработка модели социальной поддержки студенческой молодежи в Санкт-Петербургском государственном институте психологии и социальной работы. Для достижения поставленной цели исследование включало анализ концептуальных и правовых основ социальной работы со студенческой молодежью и тщательное изучение действующей в институте модели поддержки.</w:t>
      </w:r>
    </w:p>
    <w:p w14:paraId="714ADECE" w14:textId="04471954" w:rsidR="00F12125" w:rsidRDefault="00F12125" w:rsidP="00F12125">
      <w:r>
        <w:t>В первой главе данной работы представлен обзор концепции и содержания молодежной политики, подчеркивается важнейшая роль социальной поддержки в обеспечении благополучия и развития молодых людей. В ней также подчеркивалась важность удовлетворения уникальных потребностей студенческой молодежи как особой социальной группы, учитывая ее отличительные особенности, проблемы и устремления. Обсуждалась нормативно-правовая база социальной работы со студенческой молодежью, подчеркивалась необходимость создания прочной основы для проведения интервенций и обеспечения эффективного предоставления услуг социальной поддержки.</w:t>
      </w:r>
    </w:p>
    <w:p w14:paraId="578A709B" w14:textId="726980B8" w:rsidR="00F12125" w:rsidRDefault="00F12125" w:rsidP="00591FB4">
      <w:r>
        <w:t>Вторая глава посвящена разработке программы исследования и эмпирическому исследованию, проведенному для оценки существующей модели социальной поддержки студентов в институте. В исследовании использовалось сочетание методов анализа документов, анкетирования и интервью для сбора информации об эффективности существующей системы поддержки и выявления областей, требующих улучшения. Результаты исследования позволили получить ценную информацию о сильных и слабых сторонах существующей модели и подчеркнули необходимость проведения целевых мероприятий для устранения выявленных недостатков.</w:t>
      </w:r>
    </w:p>
    <w:p w14:paraId="52739862" w14:textId="1129A04B" w:rsidR="008A130B" w:rsidRDefault="00F12125" w:rsidP="00591FB4">
      <w:r>
        <w:lastRenderedPageBreak/>
        <w:t>Результаты опроса показали, что большинство респондентов удовлетворены социальной поддержкой, предоставляемой Институтом. Однако были высказаны опасения по поводу адекватности финансовой помощи, доступности вспомогательных услуг и усилий по удовлетворению потребностей социально</w:t>
      </w:r>
      <w:r w:rsidR="00591FB4">
        <w:t>-</w:t>
      </w:r>
      <w:r>
        <w:t>уязвимых студентов. В ответах в произвольной форме были предложены предложения по улучшению ситуации, включая улучшение финансовой поддержки, услуг по охране психического здоровья, доступности, услуг по академической поддержке, а также каналов связи.</w:t>
      </w:r>
    </w:p>
    <w:p w14:paraId="1B7FBE00" w14:textId="79D8582C" w:rsidR="00B03E93" w:rsidRPr="00B03E93" w:rsidRDefault="00B03E93" w:rsidP="009513A6">
      <w:r w:rsidRPr="00B03E93">
        <w:t xml:space="preserve">Предлагаемая модель </w:t>
      </w:r>
      <w:r>
        <w:t>социальной поддержки студентов с ограниченными возможностями здоровья</w:t>
      </w:r>
      <w:r w:rsidRPr="00B03E93">
        <w:t xml:space="preserve"> предлагает комплексный, структурированный и устойчивый подход к улучшению доступности для студентов с ограниченными возможностями в условиях университета. Эта модель основана на признании того, что доступность не является монолитной концепцией, а скорее включает в себя широкий спектр аспектов, включая физическую инфраструктуру, академические условия, доступную коммуникацию, инклюзивные услуги, а также регулярный мониторинг и обратную связь.</w:t>
      </w:r>
    </w:p>
    <w:p w14:paraId="7AB7E54A" w14:textId="0178682B" w:rsidR="00B03E93" w:rsidRPr="00B03E93" w:rsidRDefault="009513A6" w:rsidP="009513A6">
      <w:r>
        <w:t>Данная модель</w:t>
      </w:r>
      <w:r w:rsidR="00B03E93" w:rsidRPr="00B03E93">
        <w:t xml:space="preserve"> подчеркивает важность индивидуального подхода к потребностям студентов, а также необходимость целостного, общеуниверситетского обязательства по созданию инклюзивной среды. Создавая непрерывный цикл оценки, внедрения и анализа, модель гарантирует, что усилия по обеспечению доступности остаются динамичными и отвечают меняющимся потребностям студентов с ограниченными возможностями.</w:t>
      </w:r>
    </w:p>
    <w:p w14:paraId="7BE44576" w14:textId="77777777" w:rsidR="00B03E93" w:rsidRPr="00B03E93" w:rsidRDefault="00B03E93" w:rsidP="00B03E93">
      <w:r w:rsidRPr="00B03E93">
        <w:t>Кроме того, модель подчеркивает ценность комплексного подхода, при котором все аспекты доступности взаимосвязаны и дополняют друг друга. Такой комплексный подход не только позволяет студентам с ограниченными возможностями получить доступ к образованию наравне со своими сверстниками, но и обогащает все академическое сообщество, способствуя развитию культуры инклюзии, разнообразия и взаимного уважения.</w:t>
      </w:r>
    </w:p>
    <w:p w14:paraId="7F49AA30" w14:textId="77777777" w:rsidR="00B03E93" w:rsidRPr="00B03E93" w:rsidRDefault="00B03E93" w:rsidP="00B03E93"/>
    <w:p w14:paraId="18A9BCE2" w14:textId="090FD12B" w:rsidR="00B03E93" w:rsidRPr="00B03E93" w:rsidRDefault="00B03E93" w:rsidP="006A2588">
      <w:r w:rsidRPr="00B03E93">
        <w:lastRenderedPageBreak/>
        <w:t xml:space="preserve">Успешное внедрение </w:t>
      </w:r>
      <w:r w:rsidR="009513A6">
        <w:t>данной модели</w:t>
      </w:r>
      <w:r w:rsidRPr="00B03E93">
        <w:t xml:space="preserve"> потребует не только практических корректировок, но и изменения отношения и восприятия инвалидности. Это потребует постоянного обучения и инициатив по повышению осведомленности всех членов университетского сообщества. </w:t>
      </w:r>
      <w:proofErr w:type="gramStart"/>
      <w:r w:rsidRPr="00B03E93">
        <w:t>В конечном итоге</w:t>
      </w:r>
      <w:proofErr w:type="gramEnd"/>
      <w:r w:rsidRPr="00B03E93">
        <w:t xml:space="preserve"> успех модели будет зависеть от активного участия и приверженности всех заинтересованных сторон, включая преподавателей, сотрудников и студентов университета.</w:t>
      </w:r>
    </w:p>
    <w:p w14:paraId="6E997BA7" w14:textId="6DA7925A" w:rsidR="008A130B" w:rsidRDefault="00B03E93" w:rsidP="006A2588">
      <w:r w:rsidRPr="00B03E93">
        <w:t xml:space="preserve">Изменив наше понимание и подход к доступности, </w:t>
      </w:r>
      <w:r w:rsidR="00191012">
        <w:t>и</w:t>
      </w:r>
      <w:r w:rsidRPr="00B03E93">
        <w:t>нтегрированная модель поддержки доступности может послужить образцом для создания университетской среды, которая действительно ценит и поддерживает права, потребности и вклад всех своих членов, независимо от их физических возможностей. Это станет значительным шагом на пути к созданию более инклюзивной и справедливой среды высшего образования.</w:t>
      </w:r>
      <w:r w:rsidR="008A130B">
        <w:br w:type="page"/>
      </w:r>
    </w:p>
    <w:p w14:paraId="4DCCBE1A" w14:textId="77777777" w:rsidR="00F12125" w:rsidRDefault="00F12125" w:rsidP="00591FB4"/>
    <w:p w14:paraId="02AD1488" w14:textId="5D2907EF" w:rsidR="003C529C" w:rsidRDefault="00132ACA" w:rsidP="00132ACA">
      <w:pPr>
        <w:pStyle w:val="1"/>
      </w:pPr>
      <w:bookmarkStart w:id="12" w:name="_Toc135064756"/>
      <w:r>
        <w:t>Библиографический список</w:t>
      </w:r>
      <w:bookmarkEnd w:id="12"/>
    </w:p>
    <w:p w14:paraId="0A2237D7" w14:textId="29BB8E9B" w:rsidR="00132ACA" w:rsidRDefault="00132ACA" w:rsidP="00132ACA">
      <w:pPr>
        <w:jc w:val="center"/>
      </w:pPr>
      <w:r>
        <w:t>Нормативные акты и официальные документы</w:t>
      </w:r>
    </w:p>
    <w:p w14:paraId="3A29DDEA" w14:textId="77777777" w:rsidR="00B26A71" w:rsidRDefault="00B26A71" w:rsidP="0022369C">
      <w:pPr>
        <w:pStyle w:val="a8"/>
        <w:numPr>
          <w:ilvl w:val="0"/>
          <w:numId w:val="16"/>
        </w:numPr>
        <w:ind w:left="0" w:firstLine="709"/>
      </w:pPr>
      <w:r w:rsidRPr="00375346">
        <w:t xml:space="preserve">Закон Российской Федерации </w:t>
      </w:r>
      <w:r>
        <w:t>«</w:t>
      </w:r>
      <w:r w:rsidRPr="00375346">
        <w:t>Об образовании в Российской Федерации</w:t>
      </w:r>
      <w:r>
        <w:t>»</w:t>
      </w:r>
      <w:r w:rsidRPr="00375346">
        <w:t xml:space="preserve"> от 29.12.2012 № 273-ФЗ // Собрание законодательства Российской Федерации. - 31.12.2012 г. - № № 53 (ч.</w:t>
      </w:r>
      <w:r>
        <w:t>1</w:t>
      </w:r>
      <w:r w:rsidRPr="00375346">
        <w:t xml:space="preserve">). - Ст. 7598 с изм. и </w:t>
      </w:r>
      <w:proofErr w:type="spellStart"/>
      <w:r w:rsidRPr="00375346">
        <w:t>допол</w:t>
      </w:r>
      <w:proofErr w:type="spellEnd"/>
      <w:r w:rsidRPr="00375346">
        <w:t>. в ред. от 17.02.2023.</w:t>
      </w:r>
    </w:p>
    <w:p w14:paraId="73331A38" w14:textId="77777777" w:rsidR="00B26A71" w:rsidRDefault="00B26A71" w:rsidP="00191012">
      <w:pPr>
        <w:numPr>
          <w:ilvl w:val="0"/>
          <w:numId w:val="16"/>
        </w:numPr>
        <w:ind w:left="0" w:firstLine="709"/>
      </w:pPr>
      <w:r>
        <w:t xml:space="preserve">Конституция Российской Федерации: принята всенародным голосованием 12 декабря 1993 </w:t>
      </w:r>
      <w:proofErr w:type="gramStart"/>
      <w:r>
        <w:t>года :</w:t>
      </w:r>
      <w:proofErr w:type="gramEnd"/>
      <w:r>
        <w:t xml:space="preserve"> с изменениями, одобренными в ходе общероссийского голосования 7 июля 2020 г. // ГАРАНТ–Образование : </w:t>
      </w:r>
      <w:proofErr w:type="spellStart"/>
      <w:r>
        <w:t>информ</w:t>
      </w:r>
      <w:proofErr w:type="spellEnd"/>
      <w:r>
        <w:t xml:space="preserve">.–правовое обеспечение. – URL: </w:t>
      </w:r>
      <w:hyperlink r:id="rId14" w:anchor="friends" w:history="1">
        <w:r w:rsidRPr="00DC48E1">
          <w:rPr>
            <w:rStyle w:val="ab"/>
          </w:rPr>
          <w:t>https://base.garant.ru/10103000/#friends</w:t>
        </w:r>
      </w:hyperlink>
      <w:r>
        <w:t xml:space="preserve"> (дата обращения: 08.04.2023).</w:t>
      </w:r>
    </w:p>
    <w:p w14:paraId="0A81C9BD" w14:textId="77777777" w:rsidR="00B26A71" w:rsidRPr="00875A00" w:rsidRDefault="00B26A71" w:rsidP="00875A00">
      <w:pPr>
        <w:pStyle w:val="a8"/>
        <w:numPr>
          <w:ilvl w:val="0"/>
          <w:numId w:val="16"/>
        </w:numPr>
        <w:ind w:left="0" w:firstLine="709"/>
      </w:pPr>
      <w:r w:rsidRPr="00875A00">
        <w:t xml:space="preserve">О государственной поддержке молодежных и детских общественных </w:t>
      </w:r>
      <w:proofErr w:type="gramStart"/>
      <w:r w:rsidRPr="00875A00">
        <w:t>объединений :</w:t>
      </w:r>
      <w:proofErr w:type="gramEnd"/>
      <w:r w:rsidRPr="00875A00">
        <w:t xml:space="preserve"> Федеральный закон от 28.06.1995 № 98-ФЗ // Собрание законодательства Российской Федерации. – 03.07.1995. – № 27. – Ст. 2503.</w:t>
      </w:r>
    </w:p>
    <w:p w14:paraId="302500A6" w14:textId="77777777" w:rsidR="00B26A71" w:rsidRPr="00623652" w:rsidRDefault="00B26A71" w:rsidP="00623652">
      <w:pPr>
        <w:pStyle w:val="a8"/>
        <w:numPr>
          <w:ilvl w:val="0"/>
          <w:numId w:val="16"/>
        </w:numPr>
        <w:ind w:left="0" w:firstLine="709"/>
      </w:pPr>
      <w:r w:rsidRPr="00623652">
        <w:t xml:space="preserve">О молодежной политике в Российской </w:t>
      </w:r>
      <w:proofErr w:type="gramStart"/>
      <w:r w:rsidRPr="00623652">
        <w:t>Федерации :</w:t>
      </w:r>
      <w:proofErr w:type="gramEnd"/>
      <w:r w:rsidRPr="00623652">
        <w:t xml:space="preserve"> Федеральный закон от 30.12.2020 № 489-ФЗ // Собрание законодательства Российской Федерации. – 11.01.2021. – № 1, ч. 1. – Ст. 28.</w:t>
      </w:r>
    </w:p>
    <w:p w14:paraId="1696A17F" w14:textId="77777777" w:rsidR="00B26A71" w:rsidRPr="00373258" w:rsidRDefault="00B26A71" w:rsidP="00373258">
      <w:pPr>
        <w:numPr>
          <w:ilvl w:val="0"/>
          <w:numId w:val="16"/>
        </w:numPr>
        <w:ind w:left="0" w:firstLine="709"/>
      </w:pPr>
      <w:r w:rsidRPr="00373258">
        <w:t xml:space="preserve">О науке и государственной научно-технической </w:t>
      </w:r>
      <w:proofErr w:type="gramStart"/>
      <w:r w:rsidRPr="00373258">
        <w:t>политике :</w:t>
      </w:r>
      <w:proofErr w:type="gramEnd"/>
      <w:r w:rsidRPr="00373258">
        <w:t xml:space="preserve"> Федеральный закон от 23.08.1996 N 127-ФЗ // Собрание законодательства Российской Федерации. – 26.08.96. – № 35. – Ст. 4137.</w:t>
      </w:r>
    </w:p>
    <w:p w14:paraId="2BBE39AA" w14:textId="77777777" w:rsidR="00B26A71" w:rsidRDefault="00B26A71" w:rsidP="00373258">
      <w:pPr>
        <w:numPr>
          <w:ilvl w:val="0"/>
          <w:numId w:val="16"/>
        </w:numPr>
        <w:ind w:left="0" w:firstLine="709"/>
      </w:pPr>
      <w:r w:rsidRPr="000B5E00">
        <w:t xml:space="preserve">Об основах социального обслуживания граждан в Российской Федерации: Федеральный закон № 442-ФЗ: текст с изменениями и дополнениями на 11 июня 2021 г. : принят Государственной Думой 23 декабря 2013 г.: одобрен Советом Федерации 25 декабря 2013 г. // ГАРАНТ-Образование : </w:t>
      </w:r>
      <w:proofErr w:type="spellStart"/>
      <w:r w:rsidRPr="000B5E00">
        <w:t>информ</w:t>
      </w:r>
      <w:proofErr w:type="spellEnd"/>
      <w:r w:rsidRPr="000B5E00">
        <w:t>.-пр</w:t>
      </w:r>
      <w:r>
        <w:t>а</w:t>
      </w:r>
      <w:r w:rsidRPr="000B5E00">
        <w:t>вовое обеспечение.</w:t>
      </w:r>
      <w:r>
        <w:t xml:space="preserve"> </w:t>
      </w:r>
      <w:r w:rsidRPr="000B5E00">
        <w:t xml:space="preserve">– URL: </w:t>
      </w:r>
      <w:hyperlink r:id="rId15" w:anchor="/document/70552648/paragraph/26429:6" w:history="1">
        <w:r w:rsidRPr="00DC48E1">
          <w:rPr>
            <w:rStyle w:val="ab"/>
          </w:rPr>
          <w:t>http://study.garant.ru/#/document/70552648/paragraph/26429:6</w:t>
        </w:r>
      </w:hyperlink>
      <w:r>
        <w:t xml:space="preserve"> (дата обращения: 08.04.2023).</w:t>
      </w:r>
    </w:p>
    <w:p w14:paraId="3BB6EEE6" w14:textId="77777777" w:rsidR="00B26A71" w:rsidRDefault="00B26A71" w:rsidP="0022369C">
      <w:pPr>
        <w:pStyle w:val="a8"/>
        <w:numPr>
          <w:ilvl w:val="0"/>
          <w:numId w:val="16"/>
        </w:numPr>
        <w:ind w:left="0" w:firstLine="709"/>
      </w:pPr>
      <w:r w:rsidRPr="002A39A3">
        <w:lastRenderedPageBreak/>
        <w:t xml:space="preserve">Постановление правительства Российской Федерации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от 17.12.2010 № 1050 // Собрание законодательства Российской Федерации. - 31.01.2011 г. - № 5. - Ст. 739 с изм. и </w:t>
      </w:r>
      <w:proofErr w:type="spellStart"/>
      <w:r w:rsidRPr="002A39A3">
        <w:t>допол</w:t>
      </w:r>
      <w:proofErr w:type="spellEnd"/>
      <w:r w:rsidRPr="002A39A3">
        <w:t>. в ред. от 26.01.2023.</w:t>
      </w:r>
    </w:p>
    <w:p w14:paraId="73F7B39C" w14:textId="77777777" w:rsidR="00B26A71" w:rsidRPr="00A97E49" w:rsidRDefault="00B26A71" w:rsidP="00A97E49">
      <w:pPr>
        <w:pStyle w:val="a8"/>
        <w:numPr>
          <w:ilvl w:val="0"/>
          <w:numId w:val="16"/>
        </w:numPr>
        <w:ind w:left="0" w:firstLine="709"/>
      </w:pPr>
      <w:r w:rsidRPr="00A97E49">
        <w:t xml:space="preserve">Приказ Министерства науки и высшего образования Российской Федерации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от 21.08.2020 № 1076 // Официальный интернет-портал правовой информации. - 14.09.2020 г. - № 0001202009140014. - с изм. и </w:t>
      </w:r>
      <w:proofErr w:type="spellStart"/>
      <w:r w:rsidRPr="00A97E49">
        <w:t>допол</w:t>
      </w:r>
      <w:proofErr w:type="spellEnd"/>
      <w:r w:rsidRPr="00A97E49">
        <w:t>. в ред. от 10.02.2023.</w:t>
      </w:r>
    </w:p>
    <w:p w14:paraId="00B26182" w14:textId="77777777" w:rsidR="00B26A71" w:rsidRDefault="00B26A71" w:rsidP="0022369C">
      <w:pPr>
        <w:pStyle w:val="a8"/>
        <w:numPr>
          <w:ilvl w:val="0"/>
          <w:numId w:val="16"/>
        </w:numPr>
        <w:ind w:left="0" w:firstLine="709"/>
      </w:pPr>
      <w:r w:rsidRPr="001D34D2">
        <w:t xml:space="preserve">Распоряжение Правительства РФ «О Концепции долгосрочного социально-экономического развития Российской Федерации на период до 2020 года (вместе с «Концепцией долгосрочного социально-экономического развития Российской Федерации на период до 2020 года») от 17.11.2008 № 1662 // Собрание законодательства Российской Федерации. - 2008 г. - с изм. и </w:t>
      </w:r>
      <w:proofErr w:type="spellStart"/>
      <w:r w:rsidRPr="001D34D2">
        <w:t>допол</w:t>
      </w:r>
      <w:proofErr w:type="spellEnd"/>
      <w:r w:rsidRPr="001D34D2">
        <w:t>. в ред. от 28.09.2018.</w:t>
      </w:r>
    </w:p>
    <w:p w14:paraId="56537930" w14:textId="77777777" w:rsidR="00B26A71" w:rsidRDefault="00B26A71" w:rsidP="0022369C">
      <w:pPr>
        <w:pStyle w:val="a8"/>
        <w:numPr>
          <w:ilvl w:val="0"/>
          <w:numId w:val="16"/>
        </w:numPr>
        <w:ind w:left="0" w:firstLine="709"/>
      </w:pPr>
      <w:r w:rsidRPr="00163107">
        <w:t xml:space="preserve">Указ Президента Российской Федерации Указ Президента Российской Федерации о федеральной программе «Молодежь России». от 15.09.1994 № 1922 // Собрание законодательства Российской Федерации. </w:t>
      </w:r>
      <w:r>
        <w:t>–</w:t>
      </w:r>
      <w:r w:rsidRPr="00163107">
        <w:t xml:space="preserve"> 1994</w:t>
      </w:r>
      <w:r>
        <w:t>.</w:t>
      </w:r>
    </w:p>
    <w:p w14:paraId="481C0091" w14:textId="0F43C655" w:rsidR="00A74E5F" w:rsidRDefault="00A74E5F" w:rsidP="00A74E5F">
      <w:pPr>
        <w:jc w:val="center"/>
      </w:pPr>
      <w:r>
        <w:t>Научная и учебная литература</w:t>
      </w:r>
    </w:p>
    <w:p w14:paraId="4BEBCD8B" w14:textId="44788813" w:rsidR="00954827" w:rsidRDefault="00954827" w:rsidP="0022369C">
      <w:pPr>
        <w:pStyle w:val="a8"/>
        <w:numPr>
          <w:ilvl w:val="0"/>
          <w:numId w:val="16"/>
        </w:numPr>
        <w:ind w:left="0" w:firstLine="709"/>
      </w:pPr>
      <w:proofErr w:type="spellStart"/>
      <w:r w:rsidRPr="00124274">
        <w:t>Атоманенко</w:t>
      </w:r>
      <w:proofErr w:type="spellEnd"/>
      <w:r w:rsidRPr="00124274">
        <w:t> О.А.</w:t>
      </w:r>
      <w:r>
        <w:t xml:space="preserve"> Ф</w:t>
      </w:r>
      <w:r w:rsidRPr="00124274">
        <w:t>ормирование досуговой культуры молодёжи: сущностные характеристики</w:t>
      </w:r>
      <w:r>
        <w:t xml:space="preserve"> / </w:t>
      </w:r>
      <w:proofErr w:type="spellStart"/>
      <w:r w:rsidRPr="00124274">
        <w:t>Атоманенко</w:t>
      </w:r>
      <w:proofErr w:type="spellEnd"/>
      <w:r w:rsidRPr="00124274">
        <w:t xml:space="preserve"> О.А., Калашникова Н.Н // Материалы X Международной студенческой научной конференции </w:t>
      </w:r>
      <w:r>
        <w:t>«</w:t>
      </w:r>
      <w:r w:rsidRPr="00124274">
        <w:t>Студенческий научный форум</w:t>
      </w:r>
      <w:r>
        <w:t>»</w:t>
      </w:r>
      <w:r w:rsidRPr="00124274">
        <w:t xml:space="preserve"> URL</w:t>
      </w:r>
      <w:r>
        <w:t>:</w:t>
      </w:r>
      <w:r w:rsidRPr="00124274">
        <w:t xml:space="preserve"> </w:t>
      </w:r>
      <w:hyperlink r:id="rId16" w:history="1">
        <w:r w:rsidRPr="00326F96">
          <w:rPr>
            <w:rStyle w:val="ab"/>
          </w:rPr>
          <w:t>https://scie</w:t>
        </w:r>
        <w:r>
          <w:rPr>
            <w:rStyle w:val="ab"/>
          </w:rPr>
          <w:t>№</w:t>
        </w:r>
        <w:r w:rsidRPr="00326F96">
          <w:rPr>
            <w:rStyle w:val="ab"/>
          </w:rPr>
          <w:t>ceforum.ru/2018/article/2018004316</w:t>
        </w:r>
      </w:hyperlink>
      <w:r>
        <w:t xml:space="preserve"> </w:t>
      </w:r>
      <w:r w:rsidRPr="00124274">
        <w:t xml:space="preserve"> (дата обращения:  2</w:t>
      </w:r>
      <w:r>
        <w:t>3</w:t>
      </w:r>
      <w:r w:rsidRPr="00124274">
        <w:t>.0</w:t>
      </w:r>
      <w:r>
        <w:t>3</w:t>
      </w:r>
      <w:r w:rsidRPr="00124274">
        <w:t>.2023).</w:t>
      </w:r>
    </w:p>
    <w:p w14:paraId="30391E58" w14:textId="77777777" w:rsidR="00954827" w:rsidRDefault="00954827" w:rsidP="0022369C">
      <w:pPr>
        <w:pStyle w:val="a8"/>
        <w:numPr>
          <w:ilvl w:val="0"/>
          <w:numId w:val="16"/>
        </w:numPr>
        <w:ind w:left="0" w:firstLine="709"/>
      </w:pPr>
      <w:proofErr w:type="spellStart"/>
      <w:r w:rsidRPr="0074773C">
        <w:lastRenderedPageBreak/>
        <w:t>Балтатарова</w:t>
      </w:r>
      <w:proofErr w:type="spellEnd"/>
      <w:r w:rsidRPr="0074773C">
        <w:t xml:space="preserve"> С. Б.</w:t>
      </w:r>
      <w:r>
        <w:t xml:space="preserve"> </w:t>
      </w:r>
      <w:r w:rsidRPr="0074773C">
        <w:t xml:space="preserve">Современное состояние действующей системы социальной поддержки населения </w:t>
      </w:r>
      <w:r>
        <w:t xml:space="preserve">/ </w:t>
      </w:r>
      <w:proofErr w:type="spellStart"/>
      <w:r w:rsidRPr="0074773C">
        <w:t>Балтатарова</w:t>
      </w:r>
      <w:proofErr w:type="spellEnd"/>
      <w:r w:rsidRPr="0074773C">
        <w:t xml:space="preserve"> С. Б., </w:t>
      </w:r>
      <w:proofErr w:type="spellStart"/>
      <w:r w:rsidRPr="0074773C">
        <w:t>Мижитдоржиева</w:t>
      </w:r>
      <w:proofErr w:type="spellEnd"/>
      <w:r w:rsidRPr="0074773C">
        <w:t xml:space="preserve"> С. Д //Скиф. Вопросы студенческой науки. – 2021. – №. 7 (59). – С. 164–168.</w:t>
      </w:r>
    </w:p>
    <w:p w14:paraId="1A4DEF70" w14:textId="77777777" w:rsidR="00954827" w:rsidRDefault="00954827" w:rsidP="0022369C">
      <w:pPr>
        <w:pStyle w:val="a8"/>
        <w:numPr>
          <w:ilvl w:val="0"/>
          <w:numId w:val="16"/>
        </w:numPr>
        <w:ind w:left="0" w:firstLine="709"/>
      </w:pPr>
      <w:proofErr w:type="spellStart"/>
      <w:r w:rsidRPr="0062659B">
        <w:t>Белянская</w:t>
      </w:r>
      <w:proofErr w:type="spellEnd"/>
      <w:r w:rsidRPr="0062659B">
        <w:t xml:space="preserve"> Т. Э. Социально-психологические характеристики студенческого возраста // Ученые записки. Электронный научный журнал Курского государственного университета. 2020. №3 (55). URL: </w:t>
      </w:r>
      <w:hyperlink r:id="rId17" w:history="1">
        <w:r w:rsidRPr="00326F96">
          <w:rPr>
            <w:rStyle w:val="ab"/>
          </w:rPr>
          <w:t>https://cyberle</w:t>
        </w:r>
        <w:r>
          <w:rPr>
            <w:rStyle w:val="ab"/>
          </w:rPr>
          <w:t>№</w:t>
        </w:r>
        <w:r w:rsidRPr="00326F96">
          <w:rPr>
            <w:rStyle w:val="ab"/>
          </w:rPr>
          <w:t>i</w:t>
        </w:r>
        <w:r>
          <w:rPr>
            <w:rStyle w:val="ab"/>
          </w:rPr>
          <w:t>№</w:t>
        </w:r>
        <w:r w:rsidRPr="00326F96">
          <w:rPr>
            <w:rStyle w:val="ab"/>
          </w:rPr>
          <w:t>ka.ru/article/</w:t>
        </w:r>
        <w:r>
          <w:rPr>
            <w:rStyle w:val="ab"/>
          </w:rPr>
          <w:t>№</w:t>
        </w:r>
        <w:r w:rsidRPr="00326F96">
          <w:rPr>
            <w:rStyle w:val="ab"/>
          </w:rPr>
          <w:t>/sotsial</w:t>
        </w:r>
        <w:r>
          <w:rPr>
            <w:rStyle w:val="ab"/>
          </w:rPr>
          <w:t>№</w:t>
        </w:r>
        <w:r w:rsidRPr="00326F96">
          <w:rPr>
            <w:rStyle w:val="ab"/>
          </w:rPr>
          <w:t>o-psihologicheskie-harakteristiki-stude</w:t>
        </w:r>
        <w:r>
          <w:rPr>
            <w:rStyle w:val="ab"/>
          </w:rPr>
          <w:t>№</w:t>
        </w:r>
        <w:r w:rsidRPr="00326F96">
          <w:rPr>
            <w:rStyle w:val="ab"/>
          </w:rPr>
          <w:t>cheskogo-vozrasta</w:t>
        </w:r>
      </w:hyperlink>
      <w:r>
        <w:t xml:space="preserve"> </w:t>
      </w:r>
      <w:r w:rsidRPr="0062659B">
        <w:t xml:space="preserve">(дата обращения: </w:t>
      </w:r>
      <w:r>
        <w:t>1</w:t>
      </w:r>
      <w:r w:rsidRPr="0062659B">
        <w:t>7.0</w:t>
      </w:r>
      <w:r>
        <w:t>3</w:t>
      </w:r>
      <w:r w:rsidRPr="0062659B">
        <w:t>.2023).</w:t>
      </w:r>
    </w:p>
    <w:p w14:paraId="3AE74A85" w14:textId="77777777" w:rsidR="00954827" w:rsidRDefault="00954827" w:rsidP="0022369C">
      <w:pPr>
        <w:pStyle w:val="a8"/>
        <w:numPr>
          <w:ilvl w:val="0"/>
          <w:numId w:val="16"/>
        </w:numPr>
        <w:ind w:left="0" w:firstLine="709"/>
      </w:pPr>
      <w:r w:rsidRPr="00D73449">
        <w:t>Билалов</w:t>
      </w:r>
      <w:r>
        <w:t xml:space="preserve"> </w:t>
      </w:r>
      <w:r w:rsidRPr="00D73449">
        <w:t xml:space="preserve">Э. М. Студенческая молодежь как объект социальной заботы государства / Э. М. Билалов, Л. М. Билалова // Международный академический вестник. – 2020. – № 5(49). – С. </w:t>
      </w:r>
      <w:proofErr w:type="gramStart"/>
      <w:r w:rsidRPr="00D73449">
        <w:t>58-62</w:t>
      </w:r>
      <w:proofErr w:type="gramEnd"/>
      <w:r>
        <w:t>.</w:t>
      </w:r>
    </w:p>
    <w:p w14:paraId="562297F2" w14:textId="77777777" w:rsidR="00954827" w:rsidRDefault="00954827" w:rsidP="0022369C">
      <w:pPr>
        <w:pStyle w:val="a8"/>
        <w:numPr>
          <w:ilvl w:val="0"/>
          <w:numId w:val="16"/>
        </w:numPr>
        <w:ind w:left="0" w:firstLine="709"/>
      </w:pPr>
      <w:proofErr w:type="spellStart"/>
      <w:r w:rsidRPr="00DD5F77">
        <w:t>Васичкина</w:t>
      </w:r>
      <w:proofErr w:type="spellEnd"/>
      <w:r w:rsidRPr="00DD5F77">
        <w:t xml:space="preserve"> О. Н. </w:t>
      </w:r>
      <w:proofErr w:type="spellStart"/>
      <w:r w:rsidRPr="00DD5F77">
        <w:t>Волонтёрство</w:t>
      </w:r>
      <w:proofErr w:type="spellEnd"/>
      <w:r w:rsidRPr="00DD5F77">
        <w:t xml:space="preserve"> как способ воспитания личностных качеств студенческой молодёжи //Вопросы педагогики. – 2020. – №. 11–2. – С. 76–79.</w:t>
      </w:r>
    </w:p>
    <w:p w14:paraId="082C11A2" w14:textId="77777777" w:rsidR="00954827" w:rsidRDefault="00954827" w:rsidP="0022369C">
      <w:pPr>
        <w:pStyle w:val="a8"/>
        <w:numPr>
          <w:ilvl w:val="0"/>
          <w:numId w:val="16"/>
        </w:numPr>
        <w:ind w:left="0" w:firstLine="709"/>
      </w:pPr>
      <w:r w:rsidRPr="00DC0C0F">
        <w:t>Веселова Е. К. Социальная поддержка как ресурс обеспечения субъективного благополучия студенческой молодежи //Социальная психология и общество. – 2021. – Т. 12. – №. 1. – С. 44–58.</w:t>
      </w:r>
    </w:p>
    <w:p w14:paraId="1DAD2ADA" w14:textId="77777777" w:rsidR="00954827" w:rsidRDefault="00954827" w:rsidP="0022369C">
      <w:pPr>
        <w:pStyle w:val="a8"/>
        <w:numPr>
          <w:ilvl w:val="0"/>
          <w:numId w:val="16"/>
        </w:numPr>
        <w:ind w:left="0" w:firstLine="709"/>
      </w:pPr>
      <w:r w:rsidRPr="006722BD">
        <w:t xml:space="preserve">Гареева, З. К. Основные направления социальной поддержки студенческой молодежи в вузах России / З. К. Гареева, Т. А. </w:t>
      </w:r>
      <w:proofErr w:type="gramStart"/>
      <w:r w:rsidRPr="006722BD">
        <w:t>Черникова  –</w:t>
      </w:r>
      <w:proofErr w:type="gramEnd"/>
      <w:r w:rsidRPr="006722BD">
        <w:t xml:space="preserve"> 2021. – </w:t>
      </w:r>
      <w:proofErr w:type="gramStart"/>
      <w:r w:rsidRPr="006722BD">
        <w:t>№ 74-3</w:t>
      </w:r>
      <w:proofErr w:type="gramEnd"/>
      <w:r w:rsidRPr="006722BD">
        <w:t xml:space="preserve">. – С. 91-93. </w:t>
      </w:r>
    </w:p>
    <w:p w14:paraId="1751AD1D" w14:textId="77777777" w:rsidR="00954827" w:rsidRDefault="00954827" w:rsidP="0022369C">
      <w:pPr>
        <w:pStyle w:val="a8"/>
        <w:numPr>
          <w:ilvl w:val="0"/>
          <w:numId w:val="16"/>
        </w:numPr>
        <w:ind w:left="0" w:firstLine="709"/>
      </w:pPr>
      <w:r>
        <w:t>Гроза Е. А. Социальная поддержка студентов //Актуальные вопросы экономики, управления и права. – 2018. – С. 35.</w:t>
      </w:r>
    </w:p>
    <w:p w14:paraId="336AE2B0" w14:textId="77777777" w:rsidR="00954827" w:rsidRDefault="00954827" w:rsidP="0022369C">
      <w:pPr>
        <w:pStyle w:val="a8"/>
        <w:numPr>
          <w:ilvl w:val="0"/>
          <w:numId w:val="16"/>
        </w:numPr>
        <w:ind w:left="0" w:firstLine="709"/>
      </w:pPr>
      <w:r w:rsidRPr="00363974">
        <w:t xml:space="preserve">Дейч Б. А. Влияние государственной молодежной политики на социальное развитие молодежи //Молодежь XXI века: образ будущего. – 2019. – С. </w:t>
      </w:r>
      <w:proofErr w:type="gramStart"/>
      <w:r w:rsidRPr="00363974">
        <w:t>162-163</w:t>
      </w:r>
      <w:proofErr w:type="gramEnd"/>
      <w:r w:rsidRPr="00363974">
        <w:t>.</w:t>
      </w:r>
    </w:p>
    <w:p w14:paraId="268759C6" w14:textId="77777777" w:rsidR="00954827" w:rsidRDefault="00954827" w:rsidP="0022369C">
      <w:pPr>
        <w:pStyle w:val="a8"/>
        <w:numPr>
          <w:ilvl w:val="0"/>
          <w:numId w:val="16"/>
        </w:numPr>
        <w:ind w:left="0" w:firstLine="709"/>
      </w:pPr>
      <w:proofErr w:type="spellStart"/>
      <w:r w:rsidRPr="00E95396">
        <w:t>Деточенко</w:t>
      </w:r>
      <w:proofErr w:type="spellEnd"/>
      <w:r w:rsidRPr="00E95396">
        <w:t xml:space="preserve"> Л. С. Молодежная политика в России: теоретические и </w:t>
      </w:r>
      <w:proofErr w:type="gramStart"/>
      <w:r w:rsidRPr="00E95396">
        <w:t>подходы</w:t>
      </w:r>
      <w:proofErr w:type="gramEnd"/>
      <w:r w:rsidRPr="00E95396">
        <w:t xml:space="preserve"> и практика реализации //Молодежь и молодежная политика: новые смыслы и практики. – 2019. – С. 262–266.</w:t>
      </w:r>
    </w:p>
    <w:p w14:paraId="318BC09F" w14:textId="77777777" w:rsidR="00954827" w:rsidRDefault="00954827" w:rsidP="0022369C">
      <w:pPr>
        <w:pStyle w:val="a8"/>
        <w:numPr>
          <w:ilvl w:val="0"/>
          <w:numId w:val="16"/>
        </w:numPr>
        <w:ind w:left="0" w:firstLine="709"/>
      </w:pPr>
      <w:r w:rsidRPr="00DD5F77">
        <w:t xml:space="preserve">Долганов А. В. Жизнеспособность молодежи в условиях социально-экономической депривации //Актуальные проблемы теории и </w:t>
      </w:r>
      <w:r w:rsidRPr="00DD5F77">
        <w:lastRenderedPageBreak/>
        <w:t>практики психологических, психолого-педагогических и лингводидактических исследований. – 2019. – С. 306–312.</w:t>
      </w:r>
    </w:p>
    <w:p w14:paraId="5969565F" w14:textId="77777777" w:rsidR="00954827" w:rsidRDefault="00954827" w:rsidP="0022369C">
      <w:pPr>
        <w:pStyle w:val="a8"/>
        <w:numPr>
          <w:ilvl w:val="0"/>
          <w:numId w:val="16"/>
        </w:numPr>
        <w:ind w:left="0" w:firstLine="709"/>
      </w:pPr>
      <w:r w:rsidRPr="00DC0C0F">
        <w:t>Есипов М. А</w:t>
      </w:r>
      <w:r>
        <w:t xml:space="preserve">. </w:t>
      </w:r>
      <w:r w:rsidRPr="00DC0C0F">
        <w:t>Социально-психологические факторы отношения студенческой молодежи к психологической помощи</w:t>
      </w:r>
      <w:r>
        <w:t xml:space="preserve"> / </w:t>
      </w:r>
      <w:r w:rsidRPr="00DC0C0F">
        <w:t>Есипов М. А., Нестерова А. А.  //Известия Иркутского государственного университета. Серия: Психология. – 2022. – Т. 41. – С. 21–34.</w:t>
      </w:r>
    </w:p>
    <w:p w14:paraId="392366B5" w14:textId="77777777" w:rsidR="00954827" w:rsidRDefault="00954827" w:rsidP="0022369C">
      <w:pPr>
        <w:pStyle w:val="a8"/>
        <w:numPr>
          <w:ilvl w:val="0"/>
          <w:numId w:val="16"/>
        </w:numPr>
        <w:ind w:left="0" w:firstLine="709"/>
      </w:pPr>
      <w:proofErr w:type="spellStart"/>
      <w:r w:rsidRPr="00D75A2F">
        <w:t>Жиглова</w:t>
      </w:r>
      <w:proofErr w:type="spellEnd"/>
      <w:r w:rsidRPr="00D75A2F">
        <w:t xml:space="preserve"> А. А.</w:t>
      </w:r>
      <w:r>
        <w:t xml:space="preserve"> </w:t>
      </w:r>
      <w:r w:rsidRPr="00D75A2F">
        <w:t xml:space="preserve">Социальные аспекты современного российского высшего образования </w:t>
      </w:r>
      <w:r>
        <w:t xml:space="preserve">/ </w:t>
      </w:r>
      <w:proofErr w:type="spellStart"/>
      <w:r w:rsidRPr="00D75A2F">
        <w:t>Жиглова</w:t>
      </w:r>
      <w:proofErr w:type="spellEnd"/>
      <w:r w:rsidRPr="00D75A2F">
        <w:t xml:space="preserve"> А. А., Медведева Т. В //Вестник Тульского филиала </w:t>
      </w:r>
      <w:proofErr w:type="spellStart"/>
      <w:r w:rsidRPr="00D75A2F">
        <w:t>Финуниверситета</w:t>
      </w:r>
      <w:proofErr w:type="spellEnd"/>
      <w:r w:rsidRPr="00D75A2F">
        <w:t xml:space="preserve">. – 2020. – №. 1. – С. </w:t>
      </w:r>
      <w:proofErr w:type="gramStart"/>
      <w:r w:rsidRPr="00D75A2F">
        <w:t>411-415</w:t>
      </w:r>
      <w:proofErr w:type="gramEnd"/>
      <w:r w:rsidRPr="00D75A2F">
        <w:t>.</w:t>
      </w:r>
    </w:p>
    <w:p w14:paraId="1E2812AF" w14:textId="77777777" w:rsidR="00954827" w:rsidRDefault="00954827" w:rsidP="0022369C">
      <w:pPr>
        <w:pStyle w:val="a8"/>
        <w:numPr>
          <w:ilvl w:val="0"/>
          <w:numId w:val="16"/>
        </w:numPr>
        <w:ind w:left="0" w:firstLine="709"/>
      </w:pPr>
      <w:r w:rsidRPr="00E424C2">
        <w:t>Зеленский П. А</w:t>
      </w:r>
      <w:r>
        <w:t xml:space="preserve">. </w:t>
      </w:r>
      <w:r w:rsidRPr="00E424C2">
        <w:t xml:space="preserve">Причины и превенция проявлений деструктивной гражданской активности студенческой молодежи </w:t>
      </w:r>
      <w:r>
        <w:t xml:space="preserve">/ </w:t>
      </w:r>
      <w:r w:rsidRPr="00E424C2">
        <w:t xml:space="preserve">Зеленский П. А., </w:t>
      </w:r>
      <w:proofErr w:type="spellStart"/>
      <w:r w:rsidRPr="00E424C2">
        <w:t>Щебланова</w:t>
      </w:r>
      <w:proofErr w:type="spellEnd"/>
      <w:r w:rsidRPr="00E424C2">
        <w:t xml:space="preserve"> В. В.</w:t>
      </w:r>
      <w:r>
        <w:t xml:space="preserve"> </w:t>
      </w:r>
      <w:r w:rsidRPr="00E424C2">
        <w:t>//Вестник Поволжского института управления. – 2019. – Т. 19. – №. 5. – С. 26–37.</w:t>
      </w:r>
    </w:p>
    <w:p w14:paraId="026190C1" w14:textId="77777777" w:rsidR="00954827" w:rsidRDefault="00954827" w:rsidP="0022369C">
      <w:pPr>
        <w:pStyle w:val="a8"/>
        <w:numPr>
          <w:ilvl w:val="0"/>
          <w:numId w:val="16"/>
        </w:numPr>
        <w:ind w:left="0" w:firstLine="709"/>
      </w:pPr>
      <w:proofErr w:type="spellStart"/>
      <w:r w:rsidRPr="0074773C">
        <w:t>Золотарская</w:t>
      </w:r>
      <w:proofErr w:type="spellEnd"/>
      <w:r w:rsidRPr="0074773C">
        <w:t xml:space="preserve"> В. А. Анализ современного состояния и направления развития социальной поддержки молодежи //Образование и наука в России и за рубежом. – 2019. – №. 8. – С. </w:t>
      </w:r>
      <w:proofErr w:type="gramStart"/>
      <w:r w:rsidRPr="0074773C">
        <w:t>125-128</w:t>
      </w:r>
      <w:proofErr w:type="gramEnd"/>
      <w:r w:rsidRPr="0074773C">
        <w:t>.</w:t>
      </w:r>
    </w:p>
    <w:p w14:paraId="73FAF308" w14:textId="77777777" w:rsidR="00954827" w:rsidRDefault="00954827" w:rsidP="0022369C">
      <w:pPr>
        <w:pStyle w:val="a8"/>
        <w:numPr>
          <w:ilvl w:val="0"/>
          <w:numId w:val="16"/>
        </w:numPr>
        <w:ind w:left="0" w:firstLine="709"/>
      </w:pPr>
      <w:proofErr w:type="spellStart"/>
      <w:r w:rsidRPr="00453BA6">
        <w:t>Зорихина</w:t>
      </w:r>
      <w:proofErr w:type="spellEnd"/>
      <w:r w:rsidRPr="00453BA6">
        <w:t xml:space="preserve">, С. В. Социальная поддержка студенческой молодежи в современных условиях / С. В. </w:t>
      </w:r>
      <w:proofErr w:type="spellStart"/>
      <w:r w:rsidRPr="00453BA6">
        <w:t>Зорихина</w:t>
      </w:r>
      <w:proofErr w:type="spellEnd"/>
      <w:r w:rsidRPr="00453BA6">
        <w:t xml:space="preserve">, О. А. Иванова // Эффективность реализации государственной молодёжной политики: опыт регионов и перспективы развития : материалы VII Международной научно-практической конференции, Чита, 23 апреля 2020 года. – Чита: Забайкальский государственный университет, 2020. – С. 112–118. </w:t>
      </w:r>
    </w:p>
    <w:p w14:paraId="7D4A7F94" w14:textId="77777777" w:rsidR="00954827" w:rsidRDefault="00954827" w:rsidP="0022369C">
      <w:pPr>
        <w:pStyle w:val="a8"/>
        <w:numPr>
          <w:ilvl w:val="0"/>
          <w:numId w:val="16"/>
        </w:numPr>
        <w:ind w:left="0" w:firstLine="709"/>
      </w:pPr>
      <w:r w:rsidRPr="008759E3">
        <w:t>Козырева Л. Д.</w:t>
      </w:r>
      <w:r>
        <w:t xml:space="preserve"> </w:t>
      </w:r>
      <w:r w:rsidRPr="008759E3">
        <w:t xml:space="preserve">Социальная поддержка молодежи в России: новый формат социальной реальности </w:t>
      </w:r>
      <w:r>
        <w:t xml:space="preserve">/ </w:t>
      </w:r>
      <w:r w:rsidRPr="008759E3">
        <w:t xml:space="preserve">Козырева Л. Д., </w:t>
      </w:r>
      <w:proofErr w:type="spellStart"/>
      <w:r w:rsidRPr="008759E3">
        <w:t>Шкурупей</w:t>
      </w:r>
      <w:proofErr w:type="spellEnd"/>
      <w:r w:rsidRPr="008759E3">
        <w:t xml:space="preserve"> О. В </w:t>
      </w:r>
      <w:r>
        <w:t>/</w:t>
      </w:r>
      <w:r w:rsidRPr="008759E3">
        <w:t>/Социология. – 2020. – №. 6. – С. 117–120.</w:t>
      </w:r>
    </w:p>
    <w:p w14:paraId="2E0D437B" w14:textId="77777777" w:rsidR="00954827" w:rsidRDefault="00954827" w:rsidP="0022369C">
      <w:pPr>
        <w:pStyle w:val="a8"/>
        <w:numPr>
          <w:ilvl w:val="0"/>
          <w:numId w:val="16"/>
        </w:numPr>
        <w:ind w:left="0" w:firstLine="709"/>
      </w:pPr>
      <w:r w:rsidRPr="00363974">
        <w:t xml:space="preserve">Кондратюк Е. Е. Правовое регулирование государственной социальной помощи //Молодежь XXI века: образование, наука, инновации. – 2019. – С. </w:t>
      </w:r>
      <w:proofErr w:type="gramStart"/>
      <w:r w:rsidRPr="00363974">
        <w:t>193-196</w:t>
      </w:r>
      <w:proofErr w:type="gramEnd"/>
      <w:r w:rsidRPr="00363974">
        <w:t>.</w:t>
      </w:r>
    </w:p>
    <w:p w14:paraId="4DE2A31E" w14:textId="77777777" w:rsidR="00954827" w:rsidRDefault="00954827" w:rsidP="0022369C">
      <w:pPr>
        <w:pStyle w:val="a8"/>
        <w:numPr>
          <w:ilvl w:val="0"/>
          <w:numId w:val="16"/>
        </w:numPr>
        <w:ind w:left="0" w:firstLine="709"/>
      </w:pPr>
      <w:r w:rsidRPr="00FD4426">
        <w:t xml:space="preserve">Корф В. И. Социальная защита российской молодёжи на рынке труда //Grand </w:t>
      </w:r>
      <w:proofErr w:type="spellStart"/>
      <w:r w:rsidRPr="00FD4426">
        <w:t>Altai</w:t>
      </w:r>
      <w:proofErr w:type="spellEnd"/>
      <w:r w:rsidRPr="00FD4426">
        <w:t xml:space="preserve"> Research &amp; Education. – 2019. – №. 1. – С. 196–202.</w:t>
      </w:r>
    </w:p>
    <w:p w14:paraId="0A98A326" w14:textId="77777777" w:rsidR="00954827" w:rsidRDefault="00954827" w:rsidP="0022369C">
      <w:pPr>
        <w:pStyle w:val="a8"/>
        <w:numPr>
          <w:ilvl w:val="0"/>
          <w:numId w:val="16"/>
        </w:numPr>
        <w:ind w:left="0" w:firstLine="709"/>
      </w:pPr>
      <w:r w:rsidRPr="00B018F2">
        <w:lastRenderedPageBreak/>
        <w:t>Кох И. А., Орлов В. А. Ценности и профессиональное самоопределение студенческой молодежи //Образование и наука. – 2020. – Т. 22. – №. 2. – С. 141–168.</w:t>
      </w:r>
    </w:p>
    <w:p w14:paraId="1CB795D7" w14:textId="77777777" w:rsidR="00954827" w:rsidRDefault="00954827" w:rsidP="0022369C">
      <w:pPr>
        <w:pStyle w:val="a8"/>
        <w:numPr>
          <w:ilvl w:val="0"/>
          <w:numId w:val="16"/>
        </w:numPr>
        <w:ind w:left="0" w:firstLine="709"/>
      </w:pPr>
      <w:r w:rsidRPr="006C7932">
        <w:t>Кудрявцев</w:t>
      </w:r>
      <w:r>
        <w:t xml:space="preserve"> </w:t>
      </w:r>
      <w:r w:rsidRPr="006C7932">
        <w:t xml:space="preserve">Е. А. Становление государственной молодежной политики в Российской Федерации / Е. А. Кудрявцев. — Текст: непосредственный // Молодой ученый. — 2020. — № 18 (308). — С. 277–279. — URL: https://moluch.ru/archive/308/69454/ (дата обращения: </w:t>
      </w:r>
      <w:r>
        <w:t>12</w:t>
      </w:r>
      <w:r w:rsidRPr="006C7932">
        <w:t>.0</w:t>
      </w:r>
      <w:r>
        <w:t>3</w:t>
      </w:r>
      <w:r w:rsidRPr="006C7932">
        <w:t>.2023).</w:t>
      </w:r>
    </w:p>
    <w:p w14:paraId="49FC12F3" w14:textId="77777777" w:rsidR="00954827" w:rsidRDefault="00954827" w:rsidP="0022369C">
      <w:pPr>
        <w:pStyle w:val="a8"/>
        <w:numPr>
          <w:ilvl w:val="0"/>
          <w:numId w:val="16"/>
        </w:numPr>
        <w:ind w:left="0" w:firstLine="709"/>
      </w:pPr>
      <w:r w:rsidRPr="00DC0C0F">
        <w:t>Латышевская Н. И. Факторы, влияющие на качество жизни студенческой молодежи //Прикаспийский вестник медицины и фармации. – 2021. – Т. 2. – №. 3. – С. 16–20.</w:t>
      </w:r>
    </w:p>
    <w:p w14:paraId="666FD6CE" w14:textId="77777777" w:rsidR="00954827" w:rsidRDefault="00954827" w:rsidP="0022369C">
      <w:pPr>
        <w:pStyle w:val="a8"/>
        <w:numPr>
          <w:ilvl w:val="0"/>
          <w:numId w:val="16"/>
        </w:numPr>
        <w:ind w:left="0" w:firstLine="709"/>
      </w:pPr>
      <w:r w:rsidRPr="0074773C">
        <w:t>Леонова О. В. Формирование концептуальной основы поддержки развития молодежи в контексте государственной социальной политики в современной России //Вестник Поволжского института управления. – 2020. – Т. 20. – №. 4. – С. 95–102.</w:t>
      </w:r>
    </w:p>
    <w:p w14:paraId="6B909791" w14:textId="77777777" w:rsidR="00954827" w:rsidRDefault="00954827" w:rsidP="0022369C">
      <w:pPr>
        <w:pStyle w:val="a8"/>
        <w:numPr>
          <w:ilvl w:val="0"/>
          <w:numId w:val="16"/>
        </w:numPr>
        <w:ind w:left="0" w:firstLine="709"/>
      </w:pPr>
      <w:proofErr w:type="spellStart"/>
      <w:r w:rsidRPr="00E95396">
        <w:t>Менькова</w:t>
      </w:r>
      <w:proofErr w:type="spellEnd"/>
      <w:r w:rsidRPr="00E95396">
        <w:t xml:space="preserve"> В. В.</w:t>
      </w:r>
      <w:r>
        <w:t xml:space="preserve"> </w:t>
      </w:r>
      <w:r w:rsidRPr="00E95396">
        <w:t>Инструменты реализации государственной молодежной политики</w:t>
      </w:r>
      <w:r>
        <w:t xml:space="preserve"> / </w:t>
      </w:r>
      <w:proofErr w:type="spellStart"/>
      <w:r w:rsidRPr="00E95396">
        <w:t>Менькова</w:t>
      </w:r>
      <w:proofErr w:type="spellEnd"/>
      <w:r w:rsidRPr="00E95396">
        <w:t xml:space="preserve"> В. В., Синицына //Молодежь России в XXI веке. – 2019. – С. 159–163.</w:t>
      </w:r>
    </w:p>
    <w:p w14:paraId="251383BF" w14:textId="77777777" w:rsidR="00954827" w:rsidRDefault="00954827" w:rsidP="0022369C">
      <w:pPr>
        <w:pStyle w:val="a8"/>
        <w:numPr>
          <w:ilvl w:val="0"/>
          <w:numId w:val="16"/>
        </w:numPr>
        <w:ind w:left="0" w:firstLine="709"/>
      </w:pPr>
      <w:r w:rsidRPr="00E600BF">
        <w:t>Митина И. Д.</w:t>
      </w:r>
      <w:r w:rsidRPr="008A7C6D">
        <w:t xml:space="preserve"> </w:t>
      </w:r>
      <w:r w:rsidRPr="00E600BF">
        <w:t xml:space="preserve">Студенческая молодежь как социально-демографическая группа и объект социокультурных исследований </w:t>
      </w:r>
      <w:r>
        <w:t xml:space="preserve">/ </w:t>
      </w:r>
      <w:r w:rsidRPr="00E600BF">
        <w:t>Митина И. Д., Митин С. Н //Экономические и гуманитарные исследования регионов. – 2020. – №. 5. – С. 40–47.</w:t>
      </w:r>
    </w:p>
    <w:p w14:paraId="78B209C7" w14:textId="77777777" w:rsidR="00954827" w:rsidRDefault="00954827" w:rsidP="0022369C">
      <w:pPr>
        <w:pStyle w:val="a8"/>
        <w:numPr>
          <w:ilvl w:val="0"/>
          <w:numId w:val="16"/>
        </w:numPr>
        <w:ind w:left="0" w:firstLine="709"/>
      </w:pPr>
      <w:proofErr w:type="spellStart"/>
      <w:r w:rsidRPr="00C35A29">
        <w:t>Мусукова</w:t>
      </w:r>
      <w:proofErr w:type="spellEnd"/>
      <w:r w:rsidRPr="00C35A29">
        <w:t xml:space="preserve">, Д. А. Роль молодежных общественных организаций в развитии гражданского общества / Д. А. </w:t>
      </w:r>
      <w:proofErr w:type="spellStart"/>
      <w:r w:rsidRPr="00C35A29">
        <w:t>Мусукова</w:t>
      </w:r>
      <w:proofErr w:type="spellEnd"/>
      <w:r w:rsidRPr="00C35A29">
        <w:t xml:space="preserve">. — Текст: непосредственный // Молодой ученый. — 2022. — № 21 (416). — С. 128–132. — URL: https://moluch.ru/archive/416/91992/ (дата обращения: </w:t>
      </w:r>
      <w:r>
        <w:t>1</w:t>
      </w:r>
      <w:r w:rsidRPr="00C35A29">
        <w:t>7.0</w:t>
      </w:r>
      <w:r>
        <w:t>3</w:t>
      </w:r>
      <w:r w:rsidRPr="00C35A29">
        <w:t>.2023).</w:t>
      </w:r>
    </w:p>
    <w:p w14:paraId="612E1DDD" w14:textId="77777777" w:rsidR="00954827" w:rsidRDefault="00954827" w:rsidP="0022369C">
      <w:pPr>
        <w:pStyle w:val="a8"/>
        <w:numPr>
          <w:ilvl w:val="0"/>
          <w:numId w:val="16"/>
        </w:numPr>
        <w:ind w:left="0" w:firstLine="709"/>
      </w:pPr>
      <w:r w:rsidRPr="00ED24EB">
        <w:t xml:space="preserve">Петрова </w:t>
      </w:r>
      <w:r>
        <w:t xml:space="preserve">М. С. </w:t>
      </w:r>
      <w:r w:rsidRPr="00ED24EB">
        <w:t xml:space="preserve">Студенческие объединения как механизм выявления и поддержки инициатив обучающихся </w:t>
      </w:r>
      <w:r>
        <w:t xml:space="preserve">/ </w:t>
      </w:r>
      <w:r w:rsidRPr="00ED24EB">
        <w:t xml:space="preserve">Петрова Мария Сергеевна, Корсакова Анастасия Александровна, Смирнов Павел Александрович // НИР/S&amp;R. 2020. №S3.1. URL: </w:t>
      </w:r>
      <w:hyperlink r:id="rId18" w:history="1">
        <w:r w:rsidRPr="00326F96">
          <w:rPr>
            <w:rStyle w:val="ab"/>
          </w:rPr>
          <w:t>https://cyberleninka.ru/article/n/studencheskie-</w:t>
        </w:r>
        <w:r w:rsidRPr="00326F96">
          <w:rPr>
            <w:rStyle w:val="ab"/>
          </w:rPr>
          <w:lastRenderedPageBreak/>
          <w:t>obedineniya-kak-mehanizm-vyyavleniya-i-podderzhki-initsiativ-obuchayuschihsya</w:t>
        </w:r>
      </w:hyperlink>
      <w:r>
        <w:t xml:space="preserve"> </w:t>
      </w:r>
      <w:r w:rsidRPr="00ED24EB">
        <w:t xml:space="preserve">(дата обращения: </w:t>
      </w:r>
      <w:r>
        <w:t>21</w:t>
      </w:r>
      <w:r w:rsidRPr="00ED24EB">
        <w:t>.0</w:t>
      </w:r>
      <w:r>
        <w:t>3</w:t>
      </w:r>
      <w:r w:rsidRPr="00ED24EB">
        <w:t>.2023).</w:t>
      </w:r>
    </w:p>
    <w:p w14:paraId="413C89D1" w14:textId="77777777" w:rsidR="00954827" w:rsidRDefault="00954827" w:rsidP="0022369C">
      <w:pPr>
        <w:pStyle w:val="a8"/>
        <w:numPr>
          <w:ilvl w:val="0"/>
          <w:numId w:val="16"/>
        </w:numPr>
        <w:ind w:left="0" w:firstLine="709"/>
      </w:pPr>
      <w:r w:rsidRPr="00A57EF2">
        <w:t>Полежаев О. В. Социальное обеспечение студенческой молодежи в Российской Федерации //За права трудящихся! Защита социально-трудовых прав работников в изменяющемся мире: возможности и ограничения. – 2021. – С. 281–283.</w:t>
      </w:r>
    </w:p>
    <w:p w14:paraId="4A7FEB4B" w14:textId="77777777" w:rsidR="00954827" w:rsidRDefault="00954827" w:rsidP="0022369C">
      <w:pPr>
        <w:pStyle w:val="a8"/>
        <w:numPr>
          <w:ilvl w:val="0"/>
          <w:numId w:val="16"/>
        </w:numPr>
        <w:ind w:left="0" w:firstLine="709"/>
      </w:pPr>
      <w:proofErr w:type="spellStart"/>
      <w:r w:rsidRPr="00137F70">
        <w:t>Попадюк</w:t>
      </w:r>
      <w:proofErr w:type="spellEnd"/>
      <w:r w:rsidRPr="00137F70">
        <w:t xml:space="preserve"> Н. К.</w:t>
      </w:r>
      <w:r>
        <w:t xml:space="preserve"> </w:t>
      </w:r>
      <w:r w:rsidRPr="00137F70">
        <w:t xml:space="preserve">Теоретические основы социальной работы с молодежью в контексте государственной политики Российской Федерации </w:t>
      </w:r>
      <w:r>
        <w:t xml:space="preserve">/ </w:t>
      </w:r>
      <w:proofErr w:type="spellStart"/>
      <w:r w:rsidRPr="00137F70">
        <w:t>Попадюк</w:t>
      </w:r>
      <w:proofErr w:type="spellEnd"/>
      <w:r w:rsidRPr="00137F70">
        <w:t xml:space="preserve"> Н. К., Велиханов М. Т.</w:t>
      </w:r>
      <w:r>
        <w:t xml:space="preserve"> / </w:t>
      </w:r>
      <w:proofErr w:type="spellStart"/>
      <w:r w:rsidRPr="00137F70">
        <w:t>Попадюк</w:t>
      </w:r>
      <w:proofErr w:type="spellEnd"/>
      <w:r w:rsidRPr="00137F70">
        <w:t xml:space="preserve"> Н. К., Велиханов М. Т.</w:t>
      </w:r>
      <w:r>
        <w:t xml:space="preserve"> </w:t>
      </w:r>
      <w:r w:rsidRPr="00137F70">
        <w:t xml:space="preserve">// Вестник ГУУ. 2021. №1. URL: </w:t>
      </w:r>
      <w:hyperlink r:id="rId19" w:history="1">
        <w:r w:rsidRPr="00326F96">
          <w:rPr>
            <w:rStyle w:val="ab"/>
          </w:rPr>
          <w:t>https://cyberleninka.ru/article/n/teoreticheskie-osnovy-sotsialnoy-raboty-s-molodezhyu-v-kontekste-gosudarstvennoy-politiki-rossiyskoy-federatsii</w:t>
        </w:r>
      </w:hyperlink>
      <w:r>
        <w:t xml:space="preserve"> </w:t>
      </w:r>
      <w:r w:rsidRPr="00137F70">
        <w:t xml:space="preserve">(дата обращения: </w:t>
      </w:r>
      <w:r>
        <w:t>19</w:t>
      </w:r>
      <w:r w:rsidRPr="00137F70">
        <w:t>.0</w:t>
      </w:r>
      <w:r>
        <w:t>3</w:t>
      </w:r>
      <w:r w:rsidRPr="00137F70">
        <w:t>.2023).</w:t>
      </w:r>
    </w:p>
    <w:p w14:paraId="28728A51" w14:textId="77777777" w:rsidR="00954827" w:rsidRDefault="00954827" w:rsidP="0022369C">
      <w:pPr>
        <w:pStyle w:val="a8"/>
        <w:numPr>
          <w:ilvl w:val="0"/>
          <w:numId w:val="16"/>
        </w:numPr>
        <w:ind w:left="0" w:firstLine="709"/>
      </w:pPr>
      <w:r w:rsidRPr="00FD4426">
        <w:t>Самсонова К. А.</w:t>
      </w:r>
      <w:r>
        <w:t xml:space="preserve"> </w:t>
      </w:r>
      <w:r w:rsidRPr="00FD4426">
        <w:t xml:space="preserve">Проблемы студенческой молодежи и пути их решения </w:t>
      </w:r>
      <w:r>
        <w:t xml:space="preserve">/ </w:t>
      </w:r>
      <w:r w:rsidRPr="00FD4426">
        <w:t>Самсонова К. А., Зеленова И. М // Физическое развитие и социализация студентов в современном мире. – 2022. – С. 469.</w:t>
      </w:r>
    </w:p>
    <w:p w14:paraId="4D3118BF" w14:textId="77777777" w:rsidR="00954827" w:rsidRDefault="00954827" w:rsidP="0022369C">
      <w:pPr>
        <w:pStyle w:val="a8"/>
        <w:numPr>
          <w:ilvl w:val="0"/>
          <w:numId w:val="16"/>
        </w:numPr>
        <w:ind w:left="0" w:firstLine="709"/>
      </w:pPr>
      <w:proofErr w:type="spellStart"/>
      <w:r w:rsidRPr="006722BD">
        <w:t>Секалина</w:t>
      </w:r>
      <w:proofErr w:type="spellEnd"/>
      <w:r w:rsidRPr="006722BD">
        <w:t xml:space="preserve"> Э. С. Недостатки социальной политики поддержки студенчества на примере стипендиального фонда </w:t>
      </w:r>
      <w:r>
        <w:t xml:space="preserve">/ </w:t>
      </w:r>
      <w:proofErr w:type="spellStart"/>
      <w:r w:rsidRPr="006722BD">
        <w:t>Секалина</w:t>
      </w:r>
      <w:proofErr w:type="spellEnd"/>
      <w:r w:rsidRPr="006722BD">
        <w:t xml:space="preserve"> Э. С., </w:t>
      </w:r>
      <w:proofErr w:type="spellStart"/>
      <w:r w:rsidRPr="006722BD">
        <w:t>Цейнштейн</w:t>
      </w:r>
      <w:proofErr w:type="spellEnd"/>
      <w:r w:rsidRPr="006722BD">
        <w:t xml:space="preserve"> А. И //</w:t>
      </w:r>
      <w:r>
        <w:t xml:space="preserve"> К</w:t>
      </w:r>
      <w:r w:rsidRPr="006722BD">
        <w:t xml:space="preserve">ооперация и предпринимательство: состояние, проблемы и перспективы. – 2020. – С. </w:t>
      </w:r>
      <w:proofErr w:type="gramStart"/>
      <w:r w:rsidRPr="006722BD">
        <w:t>83-86</w:t>
      </w:r>
      <w:proofErr w:type="gramEnd"/>
      <w:r w:rsidRPr="006722BD">
        <w:t>.</w:t>
      </w:r>
    </w:p>
    <w:p w14:paraId="6F8F30A0" w14:textId="77777777" w:rsidR="00954827" w:rsidRDefault="00954827" w:rsidP="0022369C">
      <w:pPr>
        <w:pStyle w:val="a8"/>
        <w:numPr>
          <w:ilvl w:val="0"/>
          <w:numId w:val="16"/>
        </w:numPr>
        <w:ind w:left="0" w:firstLine="709"/>
      </w:pPr>
      <w:r w:rsidRPr="00DD5F77">
        <w:t xml:space="preserve">Струганов С. М. Пути повышения уровня здоровья среди молодежи в образовательных организациях </w:t>
      </w:r>
      <w:r>
        <w:t xml:space="preserve">/ </w:t>
      </w:r>
      <w:r w:rsidRPr="00DD5F77">
        <w:t>Струганов С. М., Гаврилов Д. А</w:t>
      </w:r>
      <w:r>
        <w:t xml:space="preserve">. </w:t>
      </w:r>
      <w:r w:rsidRPr="00DD5F77">
        <w:t>//Современные проблемы профессионального образования: опыт и пути решения. – 2019. – С. 461–465.</w:t>
      </w:r>
    </w:p>
    <w:p w14:paraId="634950C6" w14:textId="77777777" w:rsidR="00954827" w:rsidRDefault="00954827" w:rsidP="0022369C">
      <w:pPr>
        <w:pStyle w:val="a8"/>
        <w:numPr>
          <w:ilvl w:val="0"/>
          <w:numId w:val="16"/>
        </w:numPr>
        <w:ind w:left="0" w:firstLine="709"/>
      </w:pPr>
      <w:r w:rsidRPr="00201C84">
        <w:t>Титаренко Л. Г. Эффективные технологии и методы обучения студентов в условиях цифровой трансформации //</w:t>
      </w:r>
      <w:r>
        <w:t>Г</w:t>
      </w:r>
      <w:r w:rsidRPr="00201C84">
        <w:t>лобальные социальные процессы 4.0: социокультурные трансформации в системе современных обществ. – 2023. – С. 446–454.</w:t>
      </w:r>
    </w:p>
    <w:p w14:paraId="0EACB671" w14:textId="77777777" w:rsidR="00954827" w:rsidRDefault="00954827" w:rsidP="0022369C">
      <w:pPr>
        <w:pStyle w:val="a8"/>
        <w:numPr>
          <w:ilvl w:val="0"/>
          <w:numId w:val="16"/>
        </w:numPr>
        <w:ind w:left="0" w:firstLine="709"/>
      </w:pPr>
      <w:proofErr w:type="spellStart"/>
      <w:r>
        <w:t>Фердаусова</w:t>
      </w:r>
      <w:proofErr w:type="spellEnd"/>
      <w:r>
        <w:t xml:space="preserve"> М. К. Приоритетные направления студенческой молодежи //Journal </w:t>
      </w:r>
      <w:proofErr w:type="spellStart"/>
      <w:r>
        <w:t>of</w:t>
      </w:r>
      <w:proofErr w:type="spellEnd"/>
      <w:r>
        <w:t xml:space="preserve"> </w:t>
      </w:r>
      <w:proofErr w:type="spellStart"/>
      <w:r>
        <w:t>new</w:t>
      </w:r>
      <w:proofErr w:type="spellEnd"/>
      <w:r>
        <w:t xml:space="preserve"> </w:t>
      </w:r>
      <w:proofErr w:type="spellStart"/>
      <w:r>
        <w:t>century</w:t>
      </w:r>
      <w:proofErr w:type="spellEnd"/>
      <w:r>
        <w:t xml:space="preserve"> </w:t>
      </w:r>
      <w:proofErr w:type="spellStart"/>
      <w:r>
        <w:t>innovations</w:t>
      </w:r>
      <w:proofErr w:type="spellEnd"/>
      <w:r>
        <w:t xml:space="preserve">. – 2023. – Т. 12. – №. 6. – С. </w:t>
      </w:r>
      <w:proofErr w:type="gramStart"/>
      <w:r>
        <w:t>119-123</w:t>
      </w:r>
      <w:proofErr w:type="gramEnd"/>
      <w:r>
        <w:t>.</w:t>
      </w:r>
    </w:p>
    <w:p w14:paraId="12DFBFDB" w14:textId="77777777" w:rsidR="00954827" w:rsidRDefault="00954827" w:rsidP="0022369C">
      <w:pPr>
        <w:pStyle w:val="a8"/>
        <w:numPr>
          <w:ilvl w:val="0"/>
          <w:numId w:val="16"/>
        </w:numPr>
        <w:ind w:left="0" w:firstLine="709"/>
      </w:pPr>
      <w:proofErr w:type="spellStart"/>
      <w:r>
        <w:lastRenderedPageBreak/>
        <w:t>Ченских</w:t>
      </w:r>
      <w:proofErr w:type="spellEnd"/>
      <w:r>
        <w:t xml:space="preserve"> А. А. Особенности реализации государственной молодёжной политики в Российской Федерации / А. А. </w:t>
      </w:r>
      <w:proofErr w:type="spellStart"/>
      <w:r>
        <w:t>Ченских</w:t>
      </w:r>
      <w:proofErr w:type="spellEnd"/>
      <w:r>
        <w:t>. — Текст: непосредственный // Молодой ученый. — 2020. — № 20 (310). — С. 634–638. — URL: https://moluch.ru/archive/310/70278/ (дата обращения: 13.03.2023).</w:t>
      </w:r>
    </w:p>
    <w:p w14:paraId="2CCFEDE1" w14:textId="77777777" w:rsidR="00954827" w:rsidRDefault="00954827" w:rsidP="0022369C">
      <w:pPr>
        <w:pStyle w:val="a8"/>
        <w:numPr>
          <w:ilvl w:val="0"/>
          <w:numId w:val="16"/>
        </w:numPr>
        <w:ind w:left="0" w:firstLine="709"/>
      </w:pPr>
      <w:proofErr w:type="spellStart"/>
      <w:r w:rsidRPr="0097638E">
        <w:t>Шадже</w:t>
      </w:r>
      <w:proofErr w:type="spellEnd"/>
      <w:r w:rsidRPr="0097638E">
        <w:t xml:space="preserve">, А. М. Правовое регулирование государственной молодежной политики в Российской Федерации / А. М. </w:t>
      </w:r>
      <w:proofErr w:type="spellStart"/>
      <w:r w:rsidRPr="0097638E">
        <w:t>Шадже</w:t>
      </w:r>
      <w:proofErr w:type="spellEnd"/>
      <w:r w:rsidRPr="0097638E">
        <w:t xml:space="preserve"> // Молодежь в трансформирующемся обществе: настоящее и будущее : Материалы Всероссийской научно-практической конференции, посвященной 80-летию Адыгейского государственного университета, Майкоп, 08–10 декабря 2020 года / Отв. редактор Р.Д. </w:t>
      </w:r>
      <w:proofErr w:type="spellStart"/>
      <w:r w:rsidRPr="0097638E">
        <w:t>Хунагов</w:t>
      </w:r>
      <w:proofErr w:type="spellEnd"/>
      <w:r w:rsidRPr="0097638E">
        <w:t xml:space="preserve">. – Майкоп: ООО </w:t>
      </w:r>
      <w:r>
        <w:t>«</w:t>
      </w:r>
      <w:r w:rsidRPr="0097638E">
        <w:t>Электронные издательские технологии</w:t>
      </w:r>
      <w:r>
        <w:t>»</w:t>
      </w:r>
      <w:r w:rsidRPr="0097638E">
        <w:t xml:space="preserve">, 2020. – С. </w:t>
      </w:r>
      <w:proofErr w:type="gramStart"/>
      <w:r w:rsidRPr="0097638E">
        <w:t>154-157</w:t>
      </w:r>
      <w:proofErr w:type="gramEnd"/>
      <w:r w:rsidRPr="0097638E">
        <w:t>.</w:t>
      </w:r>
      <w:r>
        <w:t xml:space="preserve"> </w:t>
      </w:r>
    </w:p>
    <w:p w14:paraId="3FE5A8DB" w14:textId="77777777" w:rsidR="00954827" w:rsidRDefault="00954827" w:rsidP="0022369C">
      <w:pPr>
        <w:pStyle w:val="a8"/>
        <w:numPr>
          <w:ilvl w:val="0"/>
          <w:numId w:val="16"/>
        </w:numPr>
        <w:ind w:left="0" w:firstLine="709"/>
      </w:pPr>
      <w:proofErr w:type="spellStart"/>
      <w:r w:rsidRPr="004B4A98">
        <w:t>Шарлай</w:t>
      </w:r>
      <w:proofErr w:type="spellEnd"/>
      <w:r w:rsidRPr="004B4A98">
        <w:t xml:space="preserve"> В. В. Практика социальной работы в сфере высшего образования на этапе вхождения абитуриента в социальную среду технического вуза </w:t>
      </w:r>
      <w:r>
        <w:t xml:space="preserve">/ </w:t>
      </w:r>
      <w:proofErr w:type="spellStart"/>
      <w:r w:rsidRPr="004B4A98">
        <w:t>Шарлай</w:t>
      </w:r>
      <w:proofErr w:type="spellEnd"/>
      <w:r w:rsidRPr="004B4A98">
        <w:t xml:space="preserve"> В. В., </w:t>
      </w:r>
      <w:proofErr w:type="spellStart"/>
      <w:r w:rsidRPr="004B4A98">
        <w:t>Шарлай</w:t>
      </w:r>
      <w:proofErr w:type="spellEnd"/>
      <w:r w:rsidRPr="004B4A98">
        <w:t xml:space="preserve"> Ю. А //Профессиональное образование: проблемы и достижения. – 2021. – С. </w:t>
      </w:r>
      <w:proofErr w:type="gramStart"/>
      <w:r w:rsidRPr="004B4A98">
        <w:t>150-153</w:t>
      </w:r>
      <w:proofErr w:type="gramEnd"/>
      <w:r w:rsidRPr="004B4A98">
        <w:t>.</w:t>
      </w:r>
    </w:p>
    <w:p w14:paraId="688BA469" w14:textId="77777777" w:rsidR="00954827" w:rsidRDefault="00954827" w:rsidP="0022369C">
      <w:pPr>
        <w:pStyle w:val="a8"/>
        <w:numPr>
          <w:ilvl w:val="0"/>
          <w:numId w:val="16"/>
        </w:numPr>
        <w:ind w:left="0" w:firstLine="709"/>
      </w:pPr>
      <w:r w:rsidRPr="007F5C49">
        <w:t>Шилова</w:t>
      </w:r>
      <w:r>
        <w:t xml:space="preserve"> </w:t>
      </w:r>
      <w:r w:rsidRPr="007F5C49">
        <w:t xml:space="preserve">С. П. Поддержка молодежного предпринимательства как составная часть политики по развитию малого и среднего бизнеса в Российской Федерации (на примере Астраханской области) / С. П. Шилова, О. С. Олейник. — Текст: непосредственный // Молодой ученый. — 2022. — № 51 (446). — С. 401–404. — URL: https://moluch.ru/archive/446/98166/ (дата обращения: </w:t>
      </w:r>
      <w:r>
        <w:t>13</w:t>
      </w:r>
      <w:r w:rsidRPr="007F5C49">
        <w:t>.0</w:t>
      </w:r>
      <w:r>
        <w:t>3</w:t>
      </w:r>
      <w:r w:rsidRPr="007F5C49">
        <w:t>.2023).</w:t>
      </w:r>
    </w:p>
    <w:p w14:paraId="502F3B97" w14:textId="77777777" w:rsidR="00954827" w:rsidRDefault="00954827" w:rsidP="0022369C">
      <w:pPr>
        <w:pStyle w:val="a8"/>
        <w:numPr>
          <w:ilvl w:val="0"/>
          <w:numId w:val="16"/>
        </w:numPr>
        <w:ind w:left="0" w:firstLine="709"/>
      </w:pPr>
      <w:proofErr w:type="spellStart"/>
      <w:r w:rsidRPr="002F536C">
        <w:t>Широкорад</w:t>
      </w:r>
      <w:proofErr w:type="spellEnd"/>
      <w:r w:rsidRPr="002F536C">
        <w:t xml:space="preserve"> И. И. Добровольческое движение как инструмент формирования гражданского сознания студенческой молодежи //Московский экономический журнал. – 2021. – №. 8. – С. 621–628.</w:t>
      </w:r>
    </w:p>
    <w:p w14:paraId="3F0DFBD4" w14:textId="77777777" w:rsidR="00954827" w:rsidRDefault="00954827" w:rsidP="0022369C">
      <w:pPr>
        <w:pStyle w:val="a8"/>
        <w:numPr>
          <w:ilvl w:val="0"/>
          <w:numId w:val="16"/>
        </w:numPr>
        <w:ind w:left="0" w:firstLine="709"/>
      </w:pPr>
      <w:proofErr w:type="spellStart"/>
      <w:r>
        <w:t>Шкурупей</w:t>
      </w:r>
      <w:proofErr w:type="spellEnd"/>
      <w:r>
        <w:t xml:space="preserve"> О. В. </w:t>
      </w:r>
      <w:proofErr w:type="spellStart"/>
      <w:r>
        <w:t>Cоциальная</w:t>
      </w:r>
      <w:proofErr w:type="spellEnd"/>
      <w:r>
        <w:t xml:space="preserve"> поддержка молодежи в «</w:t>
      </w:r>
      <w:proofErr w:type="spellStart"/>
      <w:r>
        <w:t>постковидном</w:t>
      </w:r>
      <w:proofErr w:type="spellEnd"/>
      <w:r>
        <w:t xml:space="preserve">» мире / </w:t>
      </w:r>
      <w:proofErr w:type="spellStart"/>
      <w:r>
        <w:t>Шкурупей</w:t>
      </w:r>
      <w:proofErr w:type="spellEnd"/>
      <w:r>
        <w:t xml:space="preserve"> Ольга Викторовна // Социология. 2021. №2. URL: https://cyberleninka.ru/article/n/sotsialnaya-podderzhka-molodezhi-v-postkovidnom-mire (дата обращения: 13.05.2023).</w:t>
      </w:r>
    </w:p>
    <w:p w14:paraId="12EADEAD" w14:textId="77777777" w:rsidR="003C529C" w:rsidRDefault="003C529C" w:rsidP="00AB3853">
      <w:pPr>
        <w:ind w:firstLine="0"/>
      </w:pPr>
    </w:p>
    <w:p w14:paraId="36CCDB1D" w14:textId="11260129" w:rsidR="00C87BFC" w:rsidRDefault="00C87BFC" w:rsidP="00C87BFC">
      <w:pPr>
        <w:spacing w:after="160" w:line="259" w:lineRule="auto"/>
        <w:ind w:firstLine="0"/>
        <w:jc w:val="left"/>
      </w:pPr>
    </w:p>
    <w:p w14:paraId="6BFEC0C6" w14:textId="77777777" w:rsidR="00C87BFC" w:rsidRDefault="00C87BFC" w:rsidP="00C87BFC">
      <w:pPr>
        <w:pStyle w:val="1"/>
      </w:pPr>
      <w:bookmarkStart w:id="13" w:name="_Toc133072846"/>
      <w:bookmarkStart w:id="14" w:name="_Toc135064757"/>
      <w:r>
        <w:lastRenderedPageBreak/>
        <w:t>Приложения</w:t>
      </w:r>
      <w:bookmarkEnd w:id="13"/>
      <w:bookmarkEnd w:id="14"/>
    </w:p>
    <w:p w14:paraId="27365295" w14:textId="07615C90" w:rsidR="00C87BFC" w:rsidRDefault="00C87BFC" w:rsidP="00C87BFC">
      <w:pPr>
        <w:jc w:val="right"/>
      </w:pPr>
      <w:r>
        <w:t>Приложение №1.</w:t>
      </w:r>
    </w:p>
    <w:p w14:paraId="39AFCB45" w14:textId="62A2A0DF" w:rsidR="002B2368" w:rsidRDefault="002B2368" w:rsidP="002E5AF9">
      <w:r>
        <w:t>Уважаемые студенты,</w:t>
      </w:r>
      <w:r w:rsidR="002E5AF9">
        <w:t xml:space="preserve"> п</w:t>
      </w:r>
      <w:r>
        <w:t xml:space="preserve">риглашаем Вас принять участие в анкетировании. Наша цель - собрать мнения студентов об услугах и ресурсах социальной поддержки, предоставляемых Институтом. </w:t>
      </w:r>
    </w:p>
    <w:p w14:paraId="07DFCDF5" w14:textId="4913970B" w:rsidR="002B2368" w:rsidRDefault="002B2368" w:rsidP="002E5AF9">
      <w:r>
        <w:t xml:space="preserve">Анкета включает в себя вопросы о Вашем уровне удовлетворенности текущей системой социальной поддержки, оценке ее эффективности, в том числе в области финансовой помощи, профессионального консультирования, доступности администрации и поддержке социально-уязвимых групп студентов. </w:t>
      </w:r>
    </w:p>
    <w:p w14:paraId="2B9271DE" w14:textId="1475E7D0" w:rsidR="002B2368" w:rsidRDefault="002B2368" w:rsidP="002E5AF9">
      <w:r>
        <w:t>Пожалуйста, заметьте, что все ваши ответы будут обработаны анонимно и использованы только в научных целях. Ваше участие полностью добровольное, и Вы можете прекратить участие в любое время.</w:t>
      </w:r>
    </w:p>
    <w:p w14:paraId="75CA8B6F" w14:textId="4841841B" w:rsidR="002B2368" w:rsidRDefault="002B2368" w:rsidP="002E5AF9">
      <w:r>
        <w:t>Мы благодарим Вас за участие и ценим Ваше время и усилия!</w:t>
      </w:r>
    </w:p>
    <w:p w14:paraId="6A0AF245" w14:textId="77777777" w:rsidR="00C87BFC" w:rsidRPr="00CD0558" w:rsidRDefault="00C87BFC" w:rsidP="00130B76">
      <w:pPr>
        <w:jc w:val="center"/>
      </w:pPr>
      <w:r w:rsidRPr="00CD0558">
        <w:t>Вопросы для анкетирования:</w:t>
      </w:r>
    </w:p>
    <w:p w14:paraId="67DDE26C" w14:textId="77777777" w:rsidR="0018495E" w:rsidRDefault="0018495E" w:rsidP="00E31F5C">
      <w:r>
        <w:t>1. Насколько Вы удовлетворены текущей социальной поддержкой, предоставляемой Институтом?</w:t>
      </w:r>
    </w:p>
    <w:p w14:paraId="4644482A" w14:textId="77777777" w:rsidR="0018495E" w:rsidRDefault="0018495E" w:rsidP="00E31F5C">
      <w:r>
        <w:t xml:space="preserve">   - Очень удовлетворен</w:t>
      </w:r>
    </w:p>
    <w:p w14:paraId="4491418F" w14:textId="77777777" w:rsidR="0018495E" w:rsidRDefault="0018495E" w:rsidP="00E31F5C">
      <w:r>
        <w:t xml:space="preserve">   - Удовлетворен</w:t>
      </w:r>
    </w:p>
    <w:p w14:paraId="138CDDAC" w14:textId="77777777" w:rsidR="0018495E" w:rsidRDefault="0018495E" w:rsidP="00E31F5C">
      <w:r>
        <w:t xml:space="preserve">   - Нейтрально</w:t>
      </w:r>
    </w:p>
    <w:p w14:paraId="1E20D758" w14:textId="3B9F623A" w:rsidR="0018495E" w:rsidRDefault="0018495E" w:rsidP="00E31F5C">
      <w:r>
        <w:t xml:space="preserve">   - Неудовлетвор</w:t>
      </w:r>
      <w:r w:rsidR="00E31F5C">
        <w:t>ен</w:t>
      </w:r>
    </w:p>
    <w:p w14:paraId="6CF205DC" w14:textId="146E4B58" w:rsidR="0018495E" w:rsidRDefault="0018495E" w:rsidP="00E31F5C">
      <w:r>
        <w:t xml:space="preserve">   - </w:t>
      </w:r>
      <w:r w:rsidR="00E31F5C">
        <w:t>Совсем неудовлетворен</w:t>
      </w:r>
    </w:p>
    <w:p w14:paraId="1BD7C049" w14:textId="0C6143C4" w:rsidR="0018495E" w:rsidRDefault="0018495E" w:rsidP="00E31F5C">
      <w:r>
        <w:t xml:space="preserve">2. Считаете ли вы, что институт оказывает </w:t>
      </w:r>
      <w:r w:rsidR="00DC4465">
        <w:t>качественную</w:t>
      </w:r>
      <w:r>
        <w:t xml:space="preserve"> финансовую поддержку нуждающимся студентам (стипендии, финансовая помощь и </w:t>
      </w:r>
      <w:proofErr w:type="gramStart"/>
      <w:r>
        <w:t>т.д.</w:t>
      </w:r>
      <w:proofErr w:type="gramEnd"/>
      <w:r>
        <w:t>)?</w:t>
      </w:r>
    </w:p>
    <w:p w14:paraId="3EF871A2" w14:textId="77777777" w:rsidR="0018495E" w:rsidRDefault="0018495E" w:rsidP="00E31F5C">
      <w:r>
        <w:t xml:space="preserve">   - Да</w:t>
      </w:r>
    </w:p>
    <w:p w14:paraId="5C2C27C5" w14:textId="77777777" w:rsidR="0018495E" w:rsidRDefault="0018495E" w:rsidP="00E31F5C">
      <w:r>
        <w:t xml:space="preserve">   - Нет</w:t>
      </w:r>
    </w:p>
    <w:p w14:paraId="24FE9B31" w14:textId="5677DB83" w:rsidR="0018495E" w:rsidRDefault="0018495E" w:rsidP="00E31F5C">
      <w:r>
        <w:t xml:space="preserve">   - Не уверен</w:t>
      </w:r>
      <w:r w:rsidR="00E31F5C">
        <w:t xml:space="preserve"> / не знаю</w:t>
      </w:r>
    </w:p>
    <w:p w14:paraId="56946C7C" w14:textId="77777777" w:rsidR="0018495E" w:rsidRDefault="0018495E" w:rsidP="00E31F5C">
      <w:r>
        <w:t>3. Знаете ли вы о ресурсах и услугах, доступных в институте для студентов, испытывающих личные или академические трудности?</w:t>
      </w:r>
    </w:p>
    <w:p w14:paraId="1712A80B" w14:textId="77777777" w:rsidR="0018495E" w:rsidRDefault="0018495E" w:rsidP="00E31F5C">
      <w:r>
        <w:t xml:space="preserve">   - Да</w:t>
      </w:r>
    </w:p>
    <w:p w14:paraId="41C55D0D" w14:textId="77777777" w:rsidR="0018495E" w:rsidRDefault="0018495E" w:rsidP="00E31F5C">
      <w:r>
        <w:lastRenderedPageBreak/>
        <w:t xml:space="preserve">   - Нет</w:t>
      </w:r>
    </w:p>
    <w:p w14:paraId="4B8F9842" w14:textId="77777777" w:rsidR="0018495E" w:rsidRDefault="0018495E" w:rsidP="00E31F5C">
      <w:r>
        <w:t xml:space="preserve">   - В некоторой степени</w:t>
      </w:r>
    </w:p>
    <w:p w14:paraId="5ED10254" w14:textId="77777777" w:rsidR="0018495E" w:rsidRDefault="0018495E" w:rsidP="00E31F5C">
      <w:r>
        <w:t>4. Насколько, по вашему мнению, эффективны услуги института по профориентации и консультированию, помогающие студентам в их профессиональном развитии?</w:t>
      </w:r>
    </w:p>
    <w:p w14:paraId="13532F01" w14:textId="77777777" w:rsidR="0018495E" w:rsidRDefault="0018495E" w:rsidP="00E31F5C">
      <w:r>
        <w:t xml:space="preserve">   - Очень эффективны</w:t>
      </w:r>
    </w:p>
    <w:p w14:paraId="793EEEB6" w14:textId="77777777" w:rsidR="0018495E" w:rsidRDefault="0018495E" w:rsidP="00E31F5C">
      <w:r>
        <w:t xml:space="preserve">   - Эффективны</w:t>
      </w:r>
    </w:p>
    <w:p w14:paraId="7E58A28A" w14:textId="77777777" w:rsidR="0018495E" w:rsidRDefault="0018495E" w:rsidP="00E31F5C">
      <w:r>
        <w:t xml:space="preserve">   - Нейтрально</w:t>
      </w:r>
    </w:p>
    <w:p w14:paraId="29609407" w14:textId="77777777" w:rsidR="0018495E" w:rsidRDefault="0018495E" w:rsidP="00E31F5C">
      <w:r>
        <w:t xml:space="preserve">   - Неэффективны</w:t>
      </w:r>
    </w:p>
    <w:p w14:paraId="791B88D0" w14:textId="77777777" w:rsidR="0018495E" w:rsidRDefault="0018495E" w:rsidP="00E31F5C">
      <w:r>
        <w:t xml:space="preserve">   - Совсем неэффективны</w:t>
      </w:r>
    </w:p>
    <w:p w14:paraId="305C7D36" w14:textId="77777777" w:rsidR="0018495E" w:rsidRDefault="0018495E" w:rsidP="00E31F5C">
      <w:r>
        <w:t>5. Как бы Вы оценили доступность администрации института для решения проблем студентов и оказания помощи?</w:t>
      </w:r>
    </w:p>
    <w:p w14:paraId="673C5EF3" w14:textId="77777777" w:rsidR="0018495E" w:rsidRDefault="0018495E" w:rsidP="00E31F5C">
      <w:r>
        <w:t xml:space="preserve">   - Отлично</w:t>
      </w:r>
    </w:p>
    <w:p w14:paraId="1213846B" w14:textId="77777777" w:rsidR="0018495E" w:rsidRDefault="0018495E" w:rsidP="00E31F5C">
      <w:r>
        <w:t xml:space="preserve">   - Хорошо</w:t>
      </w:r>
    </w:p>
    <w:p w14:paraId="11CBC52E" w14:textId="77777777" w:rsidR="0018495E" w:rsidRDefault="0018495E" w:rsidP="00E31F5C">
      <w:r>
        <w:t xml:space="preserve">   - Средне</w:t>
      </w:r>
    </w:p>
    <w:p w14:paraId="5158340D" w14:textId="77777777" w:rsidR="0018495E" w:rsidRDefault="0018495E" w:rsidP="00E31F5C">
      <w:r>
        <w:t xml:space="preserve">   - Плохо</w:t>
      </w:r>
    </w:p>
    <w:p w14:paraId="3FD1B55C" w14:textId="77777777" w:rsidR="0018495E" w:rsidRDefault="0018495E" w:rsidP="00E31F5C">
      <w:r>
        <w:t xml:space="preserve">   - Очень плохо</w:t>
      </w:r>
    </w:p>
    <w:p w14:paraId="6B274DB5" w14:textId="69677896" w:rsidR="0018495E" w:rsidRDefault="0018495E" w:rsidP="00E31F5C">
      <w:r>
        <w:t>6. По вашему мнению, насколько хорошо институт удовлетворяет потребности социально</w:t>
      </w:r>
      <w:r w:rsidR="0070279A">
        <w:t>-</w:t>
      </w:r>
      <w:r>
        <w:t xml:space="preserve">уязвимых студентов (таких как студенты с ограниченными возможностями, сироты и </w:t>
      </w:r>
      <w:proofErr w:type="gramStart"/>
      <w:r>
        <w:t>т.д.</w:t>
      </w:r>
      <w:proofErr w:type="gramEnd"/>
      <w:r>
        <w:t>)?</w:t>
      </w:r>
    </w:p>
    <w:p w14:paraId="5DDCF6F0" w14:textId="77777777" w:rsidR="0018495E" w:rsidRDefault="0018495E" w:rsidP="00E31F5C">
      <w:r>
        <w:t xml:space="preserve">   - Очень хорошо</w:t>
      </w:r>
    </w:p>
    <w:p w14:paraId="00FA3B78" w14:textId="77777777" w:rsidR="0018495E" w:rsidRDefault="0018495E" w:rsidP="00E31F5C">
      <w:r>
        <w:t xml:space="preserve">   - Хорошо</w:t>
      </w:r>
    </w:p>
    <w:p w14:paraId="1AC81BC0" w14:textId="77777777" w:rsidR="0018495E" w:rsidRDefault="0018495E" w:rsidP="00E31F5C">
      <w:r>
        <w:t xml:space="preserve">   - Нейтрально</w:t>
      </w:r>
    </w:p>
    <w:p w14:paraId="09DD4E3A" w14:textId="77777777" w:rsidR="0018495E" w:rsidRDefault="0018495E" w:rsidP="00E31F5C">
      <w:r>
        <w:t xml:space="preserve">   - Плохо</w:t>
      </w:r>
    </w:p>
    <w:p w14:paraId="0A0EABE7" w14:textId="77777777" w:rsidR="0018495E" w:rsidRDefault="0018495E" w:rsidP="00E31F5C">
      <w:r>
        <w:t xml:space="preserve">   - Очень плохо</w:t>
      </w:r>
    </w:p>
    <w:p w14:paraId="6FE567D0" w14:textId="77777777" w:rsidR="0018495E" w:rsidRDefault="0018495E" w:rsidP="00E31F5C">
      <w:r>
        <w:t>7. Какие улучшения или дополнительные услуги вы хотели бы видеть в системе социальной поддержки института?</w:t>
      </w:r>
    </w:p>
    <w:p w14:paraId="49E30807" w14:textId="77777777" w:rsidR="00C87BFC" w:rsidRPr="00CD0558" w:rsidRDefault="00C87BFC" w:rsidP="00C87BFC">
      <w:pPr>
        <w:spacing w:after="160" w:line="259" w:lineRule="auto"/>
        <w:ind w:firstLine="0"/>
        <w:jc w:val="left"/>
      </w:pPr>
      <w:r>
        <w:br w:type="page"/>
      </w:r>
    </w:p>
    <w:p w14:paraId="25B7E3AA" w14:textId="77777777" w:rsidR="00C87BFC" w:rsidRDefault="00C87BFC" w:rsidP="00C87BFC"/>
    <w:p w14:paraId="1AA5B28C" w14:textId="77777777" w:rsidR="00C87BFC" w:rsidRDefault="00C87BFC" w:rsidP="00C87BFC">
      <w:pPr>
        <w:jc w:val="right"/>
      </w:pPr>
      <w:r>
        <w:t>Приложение №2.</w:t>
      </w:r>
    </w:p>
    <w:p w14:paraId="61BF6AC4" w14:textId="77777777" w:rsidR="00C87BFC" w:rsidRPr="00FF07C9" w:rsidRDefault="00C87BFC" w:rsidP="00C87BFC">
      <w:r w:rsidRPr="00FF07C9">
        <w:t>Вопросы для интервью со специалистом молодёжного отдела СПБГИСПР:</w:t>
      </w:r>
    </w:p>
    <w:p w14:paraId="076FCD1B" w14:textId="77777777" w:rsidR="00C87BFC" w:rsidRPr="00FF07C9" w:rsidRDefault="00C87BFC" w:rsidP="0022369C">
      <w:pPr>
        <w:numPr>
          <w:ilvl w:val="0"/>
          <w:numId w:val="10"/>
        </w:numPr>
        <w:ind w:left="0" w:firstLine="709"/>
      </w:pPr>
      <w:r w:rsidRPr="00FF07C9">
        <w:t>Какие категории социально-незащищенных студентов обучаются в институте, и какова их доля среди общего числа студентов?</w:t>
      </w:r>
    </w:p>
    <w:p w14:paraId="671C2780" w14:textId="77777777" w:rsidR="00C87BFC" w:rsidRPr="00FF07C9" w:rsidRDefault="00C87BFC" w:rsidP="0022369C">
      <w:pPr>
        <w:numPr>
          <w:ilvl w:val="0"/>
          <w:numId w:val="10"/>
        </w:numPr>
        <w:ind w:left="0" w:firstLine="709"/>
      </w:pPr>
      <w:r w:rsidRPr="00FF07C9">
        <w:t xml:space="preserve">Какие формы социальной поддержки и льгот предоставляются студентам из социально-незащищенных групп (сироты, инвалиды и </w:t>
      </w:r>
      <w:proofErr w:type="gramStart"/>
      <w:r w:rsidRPr="00FF07C9">
        <w:t>т.д.</w:t>
      </w:r>
      <w:proofErr w:type="gramEnd"/>
      <w:r w:rsidRPr="00FF07C9">
        <w:t>) в институте?</w:t>
      </w:r>
    </w:p>
    <w:p w14:paraId="3E243729" w14:textId="77777777" w:rsidR="00C87BFC" w:rsidRPr="00FF07C9" w:rsidRDefault="00C87BFC" w:rsidP="0022369C">
      <w:pPr>
        <w:numPr>
          <w:ilvl w:val="0"/>
          <w:numId w:val="10"/>
        </w:numPr>
        <w:ind w:left="0" w:firstLine="709"/>
      </w:pPr>
      <w:r w:rsidRPr="00FF07C9">
        <w:t>Как организована адаптация студентов из социально-незащищенных групп к образовательному процессу и студенческой жизни в институте?</w:t>
      </w:r>
    </w:p>
    <w:p w14:paraId="0E64FBAF" w14:textId="77777777" w:rsidR="00C87BFC" w:rsidRPr="00FF07C9" w:rsidRDefault="00C87BFC" w:rsidP="0022369C">
      <w:pPr>
        <w:numPr>
          <w:ilvl w:val="0"/>
          <w:numId w:val="10"/>
        </w:numPr>
        <w:ind w:left="0" w:firstLine="709"/>
      </w:pPr>
      <w:r w:rsidRPr="00FF07C9">
        <w:t>Какие мероприятия и проекты института направлены на вовлечение и развитие социально-незащищенных студентов в научно-исследовательской и внеучебной деятельности?</w:t>
      </w:r>
    </w:p>
    <w:p w14:paraId="53182F9B" w14:textId="77777777" w:rsidR="00C87BFC" w:rsidRPr="00FF07C9" w:rsidRDefault="00C87BFC" w:rsidP="0022369C">
      <w:pPr>
        <w:numPr>
          <w:ilvl w:val="0"/>
          <w:numId w:val="10"/>
        </w:numPr>
        <w:ind w:left="0" w:firstLine="709"/>
      </w:pPr>
      <w:r w:rsidRPr="00FF07C9">
        <w:t>Какие сложности и проблемы возникают у студентов из социально-незащищенных групп в процессе обучения, научно-исследовательской деятельности и личностного развития, и как институт помогает им справиться с этими трудностями?</w:t>
      </w:r>
    </w:p>
    <w:p w14:paraId="5F7F92ED" w14:textId="4A070180" w:rsidR="00E0084D" w:rsidRPr="00C471FF" w:rsidRDefault="00C87BFC" w:rsidP="0022369C">
      <w:pPr>
        <w:numPr>
          <w:ilvl w:val="0"/>
          <w:numId w:val="10"/>
        </w:numPr>
        <w:ind w:left="0" w:firstLine="709"/>
      </w:pPr>
      <w:r w:rsidRPr="00FF07C9">
        <w:t>Ваши предложения по улучшению условий обучения, социальной поддержки и личностного развития для студентов из социально-незащищенных групп в институте.</w:t>
      </w:r>
    </w:p>
    <w:sectPr w:rsidR="00E0084D" w:rsidRPr="00C471FF" w:rsidSect="00517D13">
      <w:footerReference w:type="default" r:id="rId20"/>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8A6A3" w14:textId="77777777" w:rsidR="00517D13" w:rsidRDefault="00517D13" w:rsidP="00243781">
      <w:pPr>
        <w:spacing w:line="240" w:lineRule="auto"/>
      </w:pPr>
      <w:r>
        <w:separator/>
      </w:r>
    </w:p>
  </w:endnote>
  <w:endnote w:type="continuationSeparator" w:id="0">
    <w:p w14:paraId="668EAB50" w14:textId="77777777" w:rsidR="00517D13" w:rsidRDefault="00517D13" w:rsidP="00243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728550"/>
      <w:docPartObj>
        <w:docPartGallery w:val="Page Numbers (Bottom of Page)"/>
        <w:docPartUnique/>
      </w:docPartObj>
    </w:sdtPr>
    <w:sdtContent>
      <w:p w14:paraId="5FDDF320" w14:textId="36C0C18D" w:rsidR="00EB3FDB" w:rsidRDefault="00EB3FDB">
        <w:pPr>
          <w:pStyle w:val="a5"/>
          <w:jc w:val="center"/>
        </w:pPr>
        <w:r>
          <w:fldChar w:fldCharType="begin"/>
        </w:r>
        <w:r>
          <w:instrText>PAGE   \* MERGEFORMAT</w:instrText>
        </w:r>
        <w:r>
          <w:fldChar w:fldCharType="separate"/>
        </w:r>
        <w:r w:rsidR="008A27FE">
          <w:rPr>
            <w:noProof/>
          </w:rPr>
          <w:t>56</w:t>
        </w:r>
        <w:r>
          <w:fldChar w:fldCharType="end"/>
        </w:r>
      </w:p>
    </w:sdtContent>
  </w:sdt>
  <w:p w14:paraId="394B796E" w14:textId="77777777" w:rsidR="00EB3FDB" w:rsidRDefault="00EB3F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9E315" w14:textId="77777777" w:rsidR="00517D13" w:rsidRDefault="00517D13" w:rsidP="00243781">
      <w:pPr>
        <w:spacing w:line="240" w:lineRule="auto"/>
      </w:pPr>
      <w:r>
        <w:separator/>
      </w:r>
    </w:p>
  </w:footnote>
  <w:footnote w:type="continuationSeparator" w:id="0">
    <w:p w14:paraId="3F61C310" w14:textId="77777777" w:rsidR="00517D13" w:rsidRDefault="00517D13" w:rsidP="002437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2AC5"/>
    <w:multiLevelType w:val="hybridMultilevel"/>
    <w:tmpl w:val="64D00D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DA3C90"/>
    <w:multiLevelType w:val="hybridMultilevel"/>
    <w:tmpl w:val="F3A6DD3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09B353A1"/>
    <w:multiLevelType w:val="multilevel"/>
    <w:tmpl w:val="09F2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1156B"/>
    <w:multiLevelType w:val="multilevel"/>
    <w:tmpl w:val="DC5E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A45C24"/>
    <w:multiLevelType w:val="multilevel"/>
    <w:tmpl w:val="33B86B64"/>
    <w:lvl w:ilvl="0">
      <w:start w:val="1"/>
      <w:numFmt w:val="decimal"/>
      <w:lvlText w:val="%1."/>
      <w:lvlJc w:val="left"/>
      <w:pPr>
        <w:ind w:left="390" w:hanging="390"/>
      </w:pPr>
      <w:rPr>
        <w:rFonts w:hint="default"/>
      </w:rPr>
    </w:lvl>
    <w:lvl w:ilvl="1">
      <w:start w:val="1"/>
      <w:numFmt w:val="decimal"/>
      <w:pStyle w:val="2"/>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9ED4615"/>
    <w:multiLevelType w:val="hybridMultilevel"/>
    <w:tmpl w:val="B0122BB2"/>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0C3235A"/>
    <w:multiLevelType w:val="multilevel"/>
    <w:tmpl w:val="E982C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6E13CF"/>
    <w:multiLevelType w:val="hybridMultilevel"/>
    <w:tmpl w:val="DD8C029C"/>
    <w:lvl w:ilvl="0" w:tplc="E0D4D8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C742626"/>
    <w:multiLevelType w:val="hybridMultilevel"/>
    <w:tmpl w:val="667C322E"/>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FF8044D"/>
    <w:multiLevelType w:val="multilevel"/>
    <w:tmpl w:val="62F6D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284754"/>
    <w:multiLevelType w:val="multilevel"/>
    <w:tmpl w:val="386860A2"/>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390F3443"/>
    <w:multiLevelType w:val="hybridMultilevel"/>
    <w:tmpl w:val="45982B4E"/>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B07378C"/>
    <w:multiLevelType w:val="multilevel"/>
    <w:tmpl w:val="6BCAA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4E6371"/>
    <w:multiLevelType w:val="multilevel"/>
    <w:tmpl w:val="640E0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585BF8"/>
    <w:multiLevelType w:val="hybridMultilevel"/>
    <w:tmpl w:val="B1545D4A"/>
    <w:lvl w:ilvl="0" w:tplc="4BF08B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4146841"/>
    <w:multiLevelType w:val="hybridMultilevel"/>
    <w:tmpl w:val="9C3C2976"/>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72652A0"/>
    <w:multiLevelType w:val="hybridMultilevel"/>
    <w:tmpl w:val="22903848"/>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8260D39"/>
    <w:multiLevelType w:val="multilevel"/>
    <w:tmpl w:val="EF4E3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463801"/>
    <w:multiLevelType w:val="multilevel"/>
    <w:tmpl w:val="3892A8FA"/>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15:restartNumberingAfterBreak="0">
    <w:nsid w:val="51C06652"/>
    <w:multiLevelType w:val="multilevel"/>
    <w:tmpl w:val="29365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2D4A23"/>
    <w:multiLevelType w:val="multilevel"/>
    <w:tmpl w:val="D5BE8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653EF"/>
    <w:multiLevelType w:val="multilevel"/>
    <w:tmpl w:val="61A80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8E0BE8"/>
    <w:multiLevelType w:val="multilevel"/>
    <w:tmpl w:val="0906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F115FA"/>
    <w:multiLevelType w:val="multilevel"/>
    <w:tmpl w:val="92843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E23AB5"/>
    <w:multiLevelType w:val="hybridMultilevel"/>
    <w:tmpl w:val="D612E6DE"/>
    <w:lvl w:ilvl="0" w:tplc="8E9A50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3D667D"/>
    <w:multiLevelType w:val="multilevel"/>
    <w:tmpl w:val="41C6B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C833FB"/>
    <w:multiLevelType w:val="hybridMultilevel"/>
    <w:tmpl w:val="DB247CD8"/>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C8C60B9"/>
    <w:multiLevelType w:val="hybridMultilevel"/>
    <w:tmpl w:val="BD0E7B1C"/>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EAC5382"/>
    <w:multiLevelType w:val="multilevel"/>
    <w:tmpl w:val="DE60C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9859162">
    <w:abstractNumId w:val="4"/>
  </w:num>
  <w:num w:numId="2" w16cid:durableId="1738553274">
    <w:abstractNumId w:val="20"/>
  </w:num>
  <w:num w:numId="3" w16cid:durableId="848564535">
    <w:abstractNumId w:val="28"/>
  </w:num>
  <w:num w:numId="4" w16cid:durableId="519508411">
    <w:abstractNumId w:val="17"/>
  </w:num>
  <w:num w:numId="5" w16cid:durableId="314996195">
    <w:abstractNumId w:val="18"/>
  </w:num>
  <w:num w:numId="6" w16cid:durableId="2102871841">
    <w:abstractNumId w:val="6"/>
  </w:num>
  <w:num w:numId="7" w16cid:durableId="121272594">
    <w:abstractNumId w:val="9"/>
  </w:num>
  <w:num w:numId="8" w16cid:durableId="95952016">
    <w:abstractNumId w:val="3"/>
  </w:num>
  <w:num w:numId="9" w16cid:durableId="1007056627">
    <w:abstractNumId w:val="13"/>
  </w:num>
  <w:num w:numId="10" w16cid:durableId="361252895">
    <w:abstractNumId w:val="2"/>
  </w:num>
  <w:num w:numId="11" w16cid:durableId="1334725613">
    <w:abstractNumId w:val="23"/>
  </w:num>
  <w:num w:numId="12" w16cid:durableId="677385528">
    <w:abstractNumId w:val="25"/>
  </w:num>
  <w:num w:numId="13" w16cid:durableId="1185483652">
    <w:abstractNumId w:val="22"/>
  </w:num>
  <w:num w:numId="14" w16cid:durableId="1895391651">
    <w:abstractNumId w:val="19"/>
  </w:num>
  <w:num w:numId="15" w16cid:durableId="1752770553">
    <w:abstractNumId w:val="10"/>
  </w:num>
  <w:num w:numId="16" w16cid:durableId="986589170">
    <w:abstractNumId w:val="0"/>
  </w:num>
  <w:num w:numId="17" w16cid:durableId="938488867">
    <w:abstractNumId w:val="21"/>
  </w:num>
  <w:num w:numId="18" w16cid:durableId="382292417">
    <w:abstractNumId w:val="12"/>
  </w:num>
  <w:num w:numId="19" w16cid:durableId="25717577">
    <w:abstractNumId w:val="8"/>
  </w:num>
  <w:num w:numId="20" w16cid:durableId="979769719">
    <w:abstractNumId w:val="14"/>
  </w:num>
  <w:num w:numId="21" w16cid:durableId="514417151">
    <w:abstractNumId w:val="26"/>
  </w:num>
  <w:num w:numId="22" w16cid:durableId="1773502426">
    <w:abstractNumId w:val="5"/>
  </w:num>
  <w:num w:numId="23" w16cid:durableId="460804456">
    <w:abstractNumId w:val="27"/>
  </w:num>
  <w:num w:numId="24" w16cid:durableId="2109689797">
    <w:abstractNumId w:val="15"/>
  </w:num>
  <w:num w:numId="25" w16cid:durableId="1951735986">
    <w:abstractNumId w:val="24"/>
  </w:num>
  <w:num w:numId="26" w16cid:durableId="1494563444">
    <w:abstractNumId w:val="11"/>
  </w:num>
  <w:num w:numId="27" w16cid:durableId="434132215">
    <w:abstractNumId w:val="7"/>
  </w:num>
  <w:num w:numId="28" w16cid:durableId="1609460376">
    <w:abstractNumId w:val="16"/>
  </w:num>
  <w:num w:numId="29" w16cid:durableId="1808666138">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9E"/>
    <w:rsid w:val="00003C62"/>
    <w:rsid w:val="00006059"/>
    <w:rsid w:val="00006686"/>
    <w:rsid w:val="00013155"/>
    <w:rsid w:val="00030FEC"/>
    <w:rsid w:val="00036322"/>
    <w:rsid w:val="0009203F"/>
    <w:rsid w:val="00094728"/>
    <w:rsid w:val="000A0FBB"/>
    <w:rsid w:val="000B0340"/>
    <w:rsid w:val="000B48BD"/>
    <w:rsid w:val="000C51B8"/>
    <w:rsid w:val="000D2A65"/>
    <w:rsid w:val="000F4A20"/>
    <w:rsid w:val="000F7273"/>
    <w:rsid w:val="001021F9"/>
    <w:rsid w:val="00111BEB"/>
    <w:rsid w:val="00114BAA"/>
    <w:rsid w:val="00124274"/>
    <w:rsid w:val="00130B76"/>
    <w:rsid w:val="00132ACA"/>
    <w:rsid w:val="00137F70"/>
    <w:rsid w:val="001436C8"/>
    <w:rsid w:val="00143F81"/>
    <w:rsid w:val="00155941"/>
    <w:rsid w:val="00161D39"/>
    <w:rsid w:val="00163107"/>
    <w:rsid w:val="00164503"/>
    <w:rsid w:val="00164B2A"/>
    <w:rsid w:val="00164D48"/>
    <w:rsid w:val="00175EA0"/>
    <w:rsid w:val="0018495E"/>
    <w:rsid w:val="00191012"/>
    <w:rsid w:val="0019359E"/>
    <w:rsid w:val="00195399"/>
    <w:rsid w:val="00197255"/>
    <w:rsid w:val="001A1110"/>
    <w:rsid w:val="001D34D2"/>
    <w:rsid w:val="001D45A2"/>
    <w:rsid w:val="001F4DD5"/>
    <w:rsid w:val="00200392"/>
    <w:rsid w:val="00201BBA"/>
    <w:rsid w:val="00201C84"/>
    <w:rsid w:val="00202012"/>
    <w:rsid w:val="00217AA4"/>
    <w:rsid w:val="0022369C"/>
    <w:rsid w:val="00226A04"/>
    <w:rsid w:val="00243781"/>
    <w:rsid w:val="002457E3"/>
    <w:rsid w:val="00253887"/>
    <w:rsid w:val="002600F7"/>
    <w:rsid w:val="00261AE4"/>
    <w:rsid w:val="00267BE6"/>
    <w:rsid w:val="00283420"/>
    <w:rsid w:val="0028571C"/>
    <w:rsid w:val="002903C9"/>
    <w:rsid w:val="002A3873"/>
    <w:rsid w:val="002A39A3"/>
    <w:rsid w:val="002B2368"/>
    <w:rsid w:val="002B547F"/>
    <w:rsid w:val="002C2B8A"/>
    <w:rsid w:val="002E5AF9"/>
    <w:rsid w:val="002F536C"/>
    <w:rsid w:val="00323383"/>
    <w:rsid w:val="00324EFE"/>
    <w:rsid w:val="003307FB"/>
    <w:rsid w:val="003353D0"/>
    <w:rsid w:val="0033717D"/>
    <w:rsid w:val="00347908"/>
    <w:rsid w:val="0035788B"/>
    <w:rsid w:val="00363974"/>
    <w:rsid w:val="00373258"/>
    <w:rsid w:val="00375346"/>
    <w:rsid w:val="003A6B3E"/>
    <w:rsid w:val="003C529C"/>
    <w:rsid w:val="003C5EFF"/>
    <w:rsid w:val="003D349B"/>
    <w:rsid w:val="003D4855"/>
    <w:rsid w:val="003E49F0"/>
    <w:rsid w:val="003E7BDB"/>
    <w:rsid w:val="003F69F3"/>
    <w:rsid w:val="004149B5"/>
    <w:rsid w:val="00426EB7"/>
    <w:rsid w:val="004364AD"/>
    <w:rsid w:val="00436643"/>
    <w:rsid w:val="00444D4D"/>
    <w:rsid w:val="00453BA6"/>
    <w:rsid w:val="00462045"/>
    <w:rsid w:val="00474E70"/>
    <w:rsid w:val="00482C14"/>
    <w:rsid w:val="0049092B"/>
    <w:rsid w:val="00491FBA"/>
    <w:rsid w:val="004B14E4"/>
    <w:rsid w:val="004B42C0"/>
    <w:rsid w:val="004B4A98"/>
    <w:rsid w:val="004B73CB"/>
    <w:rsid w:val="004C07FC"/>
    <w:rsid w:val="004C7937"/>
    <w:rsid w:val="004D159B"/>
    <w:rsid w:val="004F3EAE"/>
    <w:rsid w:val="004F672F"/>
    <w:rsid w:val="00501488"/>
    <w:rsid w:val="00505620"/>
    <w:rsid w:val="00515224"/>
    <w:rsid w:val="00517D13"/>
    <w:rsid w:val="00522161"/>
    <w:rsid w:val="00531EF1"/>
    <w:rsid w:val="00533635"/>
    <w:rsid w:val="00533E44"/>
    <w:rsid w:val="00536743"/>
    <w:rsid w:val="00536978"/>
    <w:rsid w:val="005426B0"/>
    <w:rsid w:val="00542779"/>
    <w:rsid w:val="00565BD4"/>
    <w:rsid w:val="00574A0E"/>
    <w:rsid w:val="00584D10"/>
    <w:rsid w:val="00591FB4"/>
    <w:rsid w:val="00593305"/>
    <w:rsid w:val="005B22E9"/>
    <w:rsid w:val="005D2D3F"/>
    <w:rsid w:val="005E11DD"/>
    <w:rsid w:val="005E4641"/>
    <w:rsid w:val="005E4971"/>
    <w:rsid w:val="00613F7D"/>
    <w:rsid w:val="00621505"/>
    <w:rsid w:val="00623652"/>
    <w:rsid w:val="0062659B"/>
    <w:rsid w:val="00631F93"/>
    <w:rsid w:val="00633C7B"/>
    <w:rsid w:val="006432F8"/>
    <w:rsid w:val="00661AA9"/>
    <w:rsid w:val="006722BD"/>
    <w:rsid w:val="006724A0"/>
    <w:rsid w:val="00674D3E"/>
    <w:rsid w:val="0069633C"/>
    <w:rsid w:val="00697A07"/>
    <w:rsid w:val="006A2588"/>
    <w:rsid w:val="006A39A6"/>
    <w:rsid w:val="006B1E61"/>
    <w:rsid w:val="006B2514"/>
    <w:rsid w:val="006B50D2"/>
    <w:rsid w:val="006B6DD4"/>
    <w:rsid w:val="006C7932"/>
    <w:rsid w:val="006F5433"/>
    <w:rsid w:val="0070279A"/>
    <w:rsid w:val="00711A32"/>
    <w:rsid w:val="0071407C"/>
    <w:rsid w:val="0072704A"/>
    <w:rsid w:val="00740688"/>
    <w:rsid w:val="0074773C"/>
    <w:rsid w:val="00754FC3"/>
    <w:rsid w:val="00767804"/>
    <w:rsid w:val="0078309E"/>
    <w:rsid w:val="00785040"/>
    <w:rsid w:val="007904F7"/>
    <w:rsid w:val="007A772D"/>
    <w:rsid w:val="007B7524"/>
    <w:rsid w:val="007D1076"/>
    <w:rsid w:val="007D6AC8"/>
    <w:rsid w:val="007D71F8"/>
    <w:rsid w:val="007D79C7"/>
    <w:rsid w:val="007E0513"/>
    <w:rsid w:val="007F2798"/>
    <w:rsid w:val="007F43A6"/>
    <w:rsid w:val="007F5C49"/>
    <w:rsid w:val="007F7D33"/>
    <w:rsid w:val="00800E56"/>
    <w:rsid w:val="008024F2"/>
    <w:rsid w:val="0080299F"/>
    <w:rsid w:val="008105C1"/>
    <w:rsid w:val="00816136"/>
    <w:rsid w:val="008176E7"/>
    <w:rsid w:val="00837303"/>
    <w:rsid w:val="00844A0C"/>
    <w:rsid w:val="00852B7E"/>
    <w:rsid w:val="00867A48"/>
    <w:rsid w:val="00874D6E"/>
    <w:rsid w:val="008759E3"/>
    <w:rsid w:val="00875A00"/>
    <w:rsid w:val="008814A5"/>
    <w:rsid w:val="008850DA"/>
    <w:rsid w:val="00887DA7"/>
    <w:rsid w:val="00893A23"/>
    <w:rsid w:val="008A130B"/>
    <w:rsid w:val="008A27FE"/>
    <w:rsid w:val="008A7C6D"/>
    <w:rsid w:val="008B3EEB"/>
    <w:rsid w:val="008E1DB1"/>
    <w:rsid w:val="008E5EF6"/>
    <w:rsid w:val="008F09C4"/>
    <w:rsid w:val="008F76F5"/>
    <w:rsid w:val="00902A72"/>
    <w:rsid w:val="009139AE"/>
    <w:rsid w:val="0091777F"/>
    <w:rsid w:val="009269E8"/>
    <w:rsid w:val="009417E9"/>
    <w:rsid w:val="00942626"/>
    <w:rsid w:val="00946A79"/>
    <w:rsid w:val="009513A6"/>
    <w:rsid w:val="00954827"/>
    <w:rsid w:val="00970F8E"/>
    <w:rsid w:val="0097638E"/>
    <w:rsid w:val="00987EA0"/>
    <w:rsid w:val="009A4691"/>
    <w:rsid w:val="009B1F8A"/>
    <w:rsid w:val="009B21AA"/>
    <w:rsid w:val="009C3586"/>
    <w:rsid w:val="009E3B96"/>
    <w:rsid w:val="009E490C"/>
    <w:rsid w:val="009E520F"/>
    <w:rsid w:val="009E683F"/>
    <w:rsid w:val="009E7D26"/>
    <w:rsid w:val="009F1491"/>
    <w:rsid w:val="009F1C6D"/>
    <w:rsid w:val="009F7D02"/>
    <w:rsid w:val="00A057DB"/>
    <w:rsid w:val="00A14305"/>
    <w:rsid w:val="00A17FF2"/>
    <w:rsid w:val="00A21BE6"/>
    <w:rsid w:val="00A26BA9"/>
    <w:rsid w:val="00A378DC"/>
    <w:rsid w:val="00A5465A"/>
    <w:rsid w:val="00A57EF2"/>
    <w:rsid w:val="00A61A61"/>
    <w:rsid w:val="00A62924"/>
    <w:rsid w:val="00A74E5F"/>
    <w:rsid w:val="00A84536"/>
    <w:rsid w:val="00A906F0"/>
    <w:rsid w:val="00A97E49"/>
    <w:rsid w:val="00AA46D0"/>
    <w:rsid w:val="00AA6628"/>
    <w:rsid w:val="00AB3853"/>
    <w:rsid w:val="00AB4499"/>
    <w:rsid w:val="00AD0781"/>
    <w:rsid w:val="00AD1B43"/>
    <w:rsid w:val="00AD6E5A"/>
    <w:rsid w:val="00AF4F63"/>
    <w:rsid w:val="00B018F2"/>
    <w:rsid w:val="00B03E93"/>
    <w:rsid w:val="00B11611"/>
    <w:rsid w:val="00B130F6"/>
    <w:rsid w:val="00B26A71"/>
    <w:rsid w:val="00B27987"/>
    <w:rsid w:val="00B325C2"/>
    <w:rsid w:val="00B3290A"/>
    <w:rsid w:val="00B33D1D"/>
    <w:rsid w:val="00B34149"/>
    <w:rsid w:val="00B35152"/>
    <w:rsid w:val="00B42D88"/>
    <w:rsid w:val="00B44E37"/>
    <w:rsid w:val="00B45E7B"/>
    <w:rsid w:val="00B65CFC"/>
    <w:rsid w:val="00B726FB"/>
    <w:rsid w:val="00B83C24"/>
    <w:rsid w:val="00B85402"/>
    <w:rsid w:val="00B91F58"/>
    <w:rsid w:val="00BA0246"/>
    <w:rsid w:val="00BA3A2D"/>
    <w:rsid w:val="00BB294D"/>
    <w:rsid w:val="00BC685F"/>
    <w:rsid w:val="00BD542C"/>
    <w:rsid w:val="00BE3936"/>
    <w:rsid w:val="00BF5965"/>
    <w:rsid w:val="00BF79FF"/>
    <w:rsid w:val="00C0403F"/>
    <w:rsid w:val="00C05AA5"/>
    <w:rsid w:val="00C062EE"/>
    <w:rsid w:val="00C11148"/>
    <w:rsid w:val="00C2146C"/>
    <w:rsid w:val="00C34569"/>
    <w:rsid w:val="00C35A29"/>
    <w:rsid w:val="00C40117"/>
    <w:rsid w:val="00C41FAE"/>
    <w:rsid w:val="00C4254E"/>
    <w:rsid w:val="00C43BE3"/>
    <w:rsid w:val="00C471FF"/>
    <w:rsid w:val="00C5196B"/>
    <w:rsid w:val="00C74E3F"/>
    <w:rsid w:val="00C87BFC"/>
    <w:rsid w:val="00C94260"/>
    <w:rsid w:val="00C976EA"/>
    <w:rsid w:val="00CA5093"/>
    <w:rsid w:val="00CB4188"/>
    <w:rsid w:val="00CC20E6"/>
    <w:rsid w:val="00CD1B1E"/>
    <w:rsid w:val="00CD4D67"/>
    <w:rsid w:val="00CE02DE"/>
    <w:rsid w:val="00CE3361"/>
    <w:rsid w:val="00D11556"/>
    <w:rsid w:val="00D16AC2"/>
    <w:rsid w:val="00D21397"/>
    <w:rsid w:val="00D30F85"/>
    <w:rsid w:val="00D40565"/>
    <w:rsid w:val="00D4090C"/>
    <w:rsid w:val="00D42275"/>
    <w:rsid w:val="00D61AF3"/>
    <w:rsid w:val="00D64806"/>
    <w:rsid w:val="00D669D8"/>
    <w:rsid w:val="00D70758"/>
    <w:rsid w:val="00D73449"/>
    <w:rsid w:val="00D734C7"/>
    <w:rsid w:val="00D75A2F"/>
    <w:rsid w:val="00D953AB"/>
    <w:rsid w:val="00DA061A"/>
    <w:rsid w:val="00DB07FF"/>
    <w:rsid w:val="00DC04BD"/>
    <w:rsid w:val="00DC0C0F"/>
    <w:rsid w:val="00DC4319"/>
    <w:rsid w:val="00DC4465"/>
    <w:rsid w:val="00DC662C"/>
    <w:rsid w:val="00DD4108"/>
    <w:rsid w:val="00DD5F77"/>
    <w:rsid w:val="00DE2F0C"/>
    <w:rsid w:val="00DE5320"/>
    <w:rsid w:val="00DF50B3"/>
    <w:rsid w:val="00E0084D"/>
    <w:rsid w:val="00E054FD"/>
    <w:rsid w:val="00E126D4"/>
    <w:rsid w:val="00E13489"/>
    <w:rsid w:val="00E1470B"/>
    <w:rsid w:val="00E15CB5"/>
    <w:rsid w:val="00E25AD6"/>
    <w:rsid w:val="00E27B8D"/>
    <w:rsid w:val="00E30F56"/>
    <w:rsid w:val="00E31F5C"/>
    <w:rsid w:val="00E34EED"/>
    <w:rsid w:val="00E424C2"/>
    <w:rsid w:val="00E54C44"/>
    <w:rsid w:val="00E600BF"/>
    <w:rsid w:val="00E661BB"/>
    <w:rsid w:val="00E813B1"/>
    <w:rsid w:val="00E845FC"/>
    <w:rsid w:val="00E8502D"/>
    <w:rsid w:val="00E91F35"/>
    <w:rsid w:val="00E9314D"/>
    <w:rsid w:val="00E95396"/>
    <w:rsid w:val="00E95FCC"/>
    <w:rsid w:val="00E96844"/>
    <w:rsid w:val="00EA33C0"/>
    <w:rsid w:val="00EB04C7"/>
    <w:rsid w:val="00EB350B"/>
    <w:rsid w:val="00EB3FDB"/>
    <w:rsid w:val="00EC5E25"/>
    <w:rsid w:val="00ED0ADF"/>
    <w:rsid w:val="00ED24EB"/>
    <w:rsid w:val="00F02512"/>
    <w:rsid w:val="00F12125"/>
    <w:rsid w:val="00F217CF"/>
    <w:rsid w:val="00F3255E"/>
    <w:rsid w:val="00F34B8B"/>
    <w:rsid w:val="00F70536"/>
    <w:rsid w:val="00F8103A"/>
    <w:rsid w:val="00FB12E8"/>
    <w:rsid w:val="00FB247E"/>
    <w:rsid w:val="00FB7A03"/>
    <w:rsid w:val="00FC1D71"/>
    <w:rsid w:val="00FD4426"/>
    <w:rsid w:val="00FE0602"/>
    <w:rsid w:val="00FF07C9"/>
    <w:rsid w:val="00FF6F50"/>
    <w:rsid w:val="00FF7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72A2"/>
  <w15:chartTrackingRefBased/>
  <w15:docId w15:val="{7173FD82-C97F-43F6-AA3E-8ECA7B66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09E"/>
    <w:pPr>
      <w:spacing w:after="0" w:line="360" w:lineRule="auto"/>
      <w:ind w:firstLine="709"/>
      <w:jc w:val="both"/>
    </w:pPr>
    <w:rPr>
      <w:rFonts w:ascii="Times New Roman" w:hAnsi="Times New Roman" w:cs="Times New Roman"/>
      <w:sz w:val="28"/>
      <w:szCs w:val="28"/>
    </w:rPr>
  </w:style>
  <w:style w:type="paragraph" w:styleId="1">
    <w:name w:val="heading 1"/>
    <w:basedOn w:val="a"/>
    <w:next w:val="a"/>
    <w:link w:val="10"/>
    <w:uiPriority w:val="9"/>
    <w:qFormat/>
    <w:rsid w:val="0078309E"/>
    <w:pPr>
      <w:keepNext/>
      <w:keepLines/>
      <w:jc w:val="center"/>
      <w:outlineLvl w:val="0"/>
    </w:pPr>
    <w:rPr>
      <w:rFonts w:eastAsiaTheme="majorEastAsia"/>
      <w:b/>
      <w:bCs/>
    </w:rPr>
  </w:style>
  <w:style w:type="paragraph" w:styleId="2">
    <w:name w:val="heading 2"/>
    <w:basedOn w:val="a"/>
    <w:next w:val="a"/>
    <w:link w:val="20"/>
    <w:uiPriority w:val="9"/>
    <w:unhideWhenUsed/>
    <w:qFormat/>
    <w:rsid w:val="008024F2"/>
    <w:pPr>
      <w:keepNext/>
      <w:keepLines/>
      <w:numPr>
        <w:ilvl w:val="1"/>
        <w:numId w:val="1"/>
      </w:numPr>
      <w:ind w:left="0" w:firstLine="709"/>
      <w:jc w:val="center"/>
      <w:outlineLvl w:val="1"/>
    </w:pPr>
    <w:rPr>
      <w:rFonts w:eastAsiaTheme="maj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09E"/>
    <w:rPr>
      <w:rFonts w:ascii="Times New Roman" w:eastAsiaTheme="majorEastAsia" w:hAnsi="Times New Roman" w:cs="Times New Roman"/>
      <w:b/>
      <w:bCs/>
      <w:sz w:val="28"/>
      <w:szCs w:val="28"/>
    </w:rPr>
  </w:style>
  <w:style w:type="paragraph" w:styleId="a3">
    <w:name w:val="header"/>
    <w:basedOn w:val="a"/>
    <w:link w:val="a4"/>
    <w:uiPriority w:val="99"/>
    <w:unhideWhenUsed/>
    <w:rsid w:val="00243781"/>
    <w:pPr>
      <w:tabs>
        <w:tab w:val="center" w:pos="4677"/>
        <w:tab w:val="right" w:pos="9355"/>
      </w:tabs>
      <w:spacing w:line="240" w:lineRule="auto"/>
    </w:pPr>
  </w:style>
  <w:style w:type="character" w:customStyle="1" w:styleId="a4">
    <w:name w:val="Верхний колонтитул Знак"/>
    <w:basedOn w:val="a0"/>
    <w:link w:val="a3"/>
    <w:uiPriority w:val="99"/>
    <w:rsid w:val="00243781"/>
    <w:rPr>
      <w:rFonts w:ascii="Times New Roman" w:hAnsi="Times New Roman" w:cs="Times New Roman"/>
      <w:sz w:val="28"/>
      <w:szCs w:val="28"/>
    </w:rPr>
  </w:style>
  <w:style w:type="paragraph" w:styleId="a5">
    <w:name w:val="footer"/>
    <w:basedOn w:val="a"/>
    <w:link w:val="a6"/>
    <w:uiPriority w:val="99"/>
    <w:unhideWhenUsed/>
    <w:rsid w:val="00243781"/>
    <w:pPr>
      <w:tabs>
        <w:tab w:val="center" w:pos="4677"/>
        <w:tab w:val="right" w:pos="9355"/>
      </w:tabs>
      <w:spacing w:line="240" w:lineRule="auto"/>
    </w:pPr>
  </w:style>
  <w:style w:type="character" w:customStyle="1" w:styleId="a6">
    <w:name w:val="Нижний колонтитул Знак"/>
    <w:basedOn w:val="a0"/>
    <w:link w:val="a5"/>
    <w:uiPriority w:val="99"/>
    <w:rsid w:val="00243781"/>
    <w:rPr>
      <w:rFonts w:ascii="Times New Roman" w:hAnsi="Times New Roman" w:cs="Times New Roman"/>
      <w:sz w:val="28"/>
      <w:szCs w:val="28"/>
    </w:rPr>
  </w:style>
  <w:style w:type="character" w:customStyle="1" w:styleId="20">
    <w:name w:val="Заголовок 2 Знак"/>
    <w:basedOn w:val="a0"/>
    <w:link w:val="2"/>
    <w:uiPriority w:val="9"/>
    <w:rsid w:val="008024F2"/>
    <w:rPr>
      <w:rFonts w:ascii="Times New Roman" w:eastAsiaTheme="majorEastAsia" w:hAnsi="Times New Roman" w:cs="Times New Roman"/>
      <w:b/>
      <w:bCs/>
      <w:sz w:val="28"/>
      <w:szCs w:val="28"/>
    </w:rPr>
  </w:style>
  <w:style w:type="paragraph" w:styleId="a7">
    <w:name w:val="Normal (Web)"/>
    <w:basedOn w:val="a"/>
    <w:uiPriority w:val="99"/>
    <w:semiHidden/>
    <w:unhideWhenUsed/>
    <w:rsid w:val="00902A72"/>
    <w:rPr>
      <w:sz w:val="24"/>
      <w:szCs w:val="24"/>
    </w:rPr>
  </w:style>
  <w:style w:type="paragraph" w:styleId="a8">
    <w:name w:val="List Paragraph"/>
    <w:basedOn w:val="a"/>
    <w:uiPriority w:val="34"/>
    <w:qFormat/>
    <w:rsid w:val="00C87BFC"/>
    <w:pPr>
      <w:ind w:left="720"/>
      <w:contextualSpacing/>
    </w:pPr>
    <w:rPr>
      <w:kern w:val="0"/>
      <w14:ligatures w14:val="none"/>
    </w:rPr>
  </w:style>
  <w:style w:type="paragraph" w:styleId="a9">
    <w:name w:val="caption"/>
    <w:basedOn w:val="a"/>
    <w:next w:val="a"/>
    <w:uiPriority w:val="35"/>
    <w:unhideWhenUsed/>
    <w:qFormat/>
    <w:rsid w:val="00C87BFC"/>
    <w:pPr>
      <w:spacing w:after="200" w:line="240" w:lineRule="auto"/>
    </w:pPr>
    <w:rPr>
      <w:i/>
      <w:iCs/>
      <w:color w:val="44546A" w:themeColor="text2"/>
      <w:kern w:val="0"/>
      <w:sz w:val="18"/>
      <w:szCs w:val="18"/>
      <w14:ligatures w14:val="none"/>
    </w:rPr>
  </w:style>
  <w:style w:type="paragraph" w:styleId="aa">
    <w:name w:val="TOC Heading"/>
    <w:basedOn w:val="1"/>
    <w:next w:val="a"/>
    <w:uiPriority w:val="39"/>
    <w:unhideWhenUsed/>
    <w:qFormat/>
    <w:rsid w:val="00C471FF"/>
    <w:pPr>
      <w:spacing w:before="240" w:line="259" w:lineRule="auto"/>
      <w:ind w:firstLine="0"/>
      <w:jc w:val="left"/>
      <w:outlineLvl w:val="9"/>
    </w:pPr>
    <w:rPr>
      <w:rFonts w:asciiTheme="majorHAnsi" w:hAnsiTheme="majorHAnsi" w:cstheme="majorBidi"/>
      <w:b w:val="0"/>
      <w:bCs w:val="0"/>
      <w:color w:val="2F5496" w:themeColor="accent1" w:themeShade="BF"/>
      <w:kern w:val="0"/>
      <w:sz w:val="32"/>
      <w:szCs w:val="32"/>
      <w:lang w:eastAsia="ru-RU"/>
      <w14:ligatures w14:val="none"/>
    </w:rPr>
  </w:style>
  <w:style w:type="paragraph" w:styleId="11">
    <w:name w:val="toc 1"/>
    <w:basedOn w:val="a"/>
    <w:next w:val="a"/>
    <w:autoRedefine/>
    <w:uiPriority w:val="39"/>
    <w:unhideWhenUsed/>
    <w:rsid w:val="00C471FF"/>
    <w:pPr>
      <w:spacing w:after="100"/>
    </w:pPr>
  </w:style>
  <w:style w:type="paragraph" w:styleId="21">
    <w:name w:val="toc 2"/>
    <w:basedOn w:val="a"/>
    <w:next w:val="a"/>
    <w:autoRedefine/>
    <w:uiPriority w:val="39"/>
    <w:unhideWhenUsed/>
    <w:rsid w:val="00C471FF"/>
    <w:pPr>
      <w:spacing w:after="100"/>
      <w:ind w:left="280"/>
    </w:pPr>
  </w:style>
  <w:style w:type="character" w:styleId="ab">
    <w:name w:val="Hyperlink"/>
    <w:basedOn w:val="a0"/>
    <w:uiPriority w:val="99"/>
    <w:unhideWhenUsed/>
    <w:rsid w:val="00C471FF"/>
    <w:rPr>
      <w:color w:val="0563C1" w:themeColor="hyperlink"/>
      <w:u w:val="single"/>
    </w:rPr>
  </w:style>
  <w:style w:type="character" w:customStyle="1" w:styleId="12">
    <w:name w:val="Неразрешенное упоминание1"/>
    <w:basedOn w:val="a0"/>
    <w:uiPriority w:val="99"/>
    <w:semiHidden/>
    <w:unhideWhenUsed/>
    <w:rsid w:val="00C35A29"/>
    <w:rPr>
      <w:color w:val="605E5C"/>
      <w:shd w:val="clear" w:color="auto" w:fill="E1DFDD"/>
    </w:rPr>
  </w:style>
  <w:style w:type="character" w:styleId="ac">
    <w:name w:val="annotation reference"/>
    <w:basedOn w:val="a0"/>
    <w:uiPriority w:val="99"/>
    <w:semiHidden/>
    <w:unhideWhenUsed/>
    <w:rsid w:val="00C062EE"/>
    <w:rPr>
      <w:sz w:val="16"/>
      <w:szCs w:val="16"/>
    </w:rPr>
  </w:style>
  <w:style w:type="paragraph" w:styleId="ad">
    <w:name w:val="annotation text"/>
    <w:basedOn w:val="a"/>
    <w:link w:val="ae"/>
    <w:uiPriority w:val="99"/>
    <w:semiHidden/>
    <w:unhideWhenUsed/>
    <w:rsid w:val="00C062EE"/>
    <w:pPr>
      <w:spacing w:line="240" w:lineRule="auto"/>
    </w:pPr>
    <w:rPr>
      <w:sz w:val="20"/>
      <w:szCs w:val="20"/>
    </w:rPr>
  </w:style>
  <w:style w:type="character" w:customStyle="1" w:styleId="ae">
    <w:name w:val="Текст примечания Знак"/>
    <w:basedOn w:val="a0"/>
    <w:link w:val="ad"/>
    <w:uiPriority w:val="99"/>
    <w:semiHidden/>
    <w:rsid w:val="00C062EE"/>
    <w:rPr>
      <w:rFonts w:ascii="Times New Roman" w:hAnsi="Times New Roman" w:cs="Times New Roman"/>
      <w:sz w:val="20"/>
      <w:szCs w:val="20"/>
    </w:rPr>
  </w:style>
  <w:style w:type="paragraph" w:styleId="af">
    <w:name w:val="annotation subject"/>
    <w:basedOn w:val="ad"/>
    <w:next w:val="ad"/>
    <w:link w:val="af0"/>
    <w:uiPriority w:val="99"/>
    <w:semiHidden/>
    <w:unhideWhenUsed/>
    <w:rsid w:val="00C062EE"/>
    <w:rPr>
      <w:b/>
      <w:bCs/>
    </w:rPr>
  </w:style>
  <w:style w:type="character" w:customStyle="1" w:styleId="af0">
    <w:name w:val="Тема примечания Знак"/>
    <w:basedOn w:val="ae"/>
    <w:link w:val="af"/>
    <w:uiPriority w:val="99"/>
    <w:semiHidden/>
    <w:rsid w:val="00C062EE"/>
    <w:rPr>
      <w:rFonts w:ascii="Times New Roman" w:hAnsi="Times New Roman" w:cs="Times New Roman"/>
      <w:b/>
      <w:bCs/>
      <w:sz w:val="20"/>
      <w:szCs w:val="20"/>
    </w:rPr>
  </w:style>
  <w:style w:type="table" w:styleId="af1">
    <w:name w:val="Table Grid"/>
    <w:basedOn w:val="a1"/>
    <w:uiPriority w:val="59"/>
    <w:rsid w:val="004B73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0153">
      <w:bodyDiv w:val="1"/>
      <w:marLeft w:val="0"/>
      <w:marRight w:val="0"/>
      <w:marTop w:val="0"/>
      <w:marBottom w:val="0"/>
      <w:divBdr>
        <w:top w:val="none" w:sz="0" w:space="0" w:color="auto"/>
        <w:left w:val="none" w:sz="0" w:space="0" w:color="auto"/>
        <w:bottom w:val="none" w:sz="0" w:space="0" w:color="auto"/>
        <w:right w:val="none" w:sz="0" w:space="0" w:color="auto"/>
      </w:divBdr>
    </w:div>
    <w:div w:id="30234109">
      <w:bodyDiv w:val="1"/>
      <w:marLeft w:val="0"/>
      <w:marRight w:val="0"/>
      <w:marTop w:val="0"/>
      <w:marBottom w:val="0"/>
      <w:divBdr>
        <w:top w:val="none" w:sz="0" w:space="0" w:color="auto"/>
        <w:left w:val="none" w:sz="0" w:space="0" w:color="auto"/>
        <w:bottom w:val="none" w:sz="0" w:space="0" w:color="auto"/>
        <w:right w:val="none" w:sz="0" w:space="0" w:color="auto"/>
      </w:divBdr>
    </w:div>
    <w:div w:id="59325506">
      <w:bodyDiv w:val="1"/>
      <w:marLeft w:val="0"/>
      <w:marRight w:val="0"/>
      <w:marTop w:val="0"/>
      <w:marBottom w:val="0"/>
      <w:divBdr>
        <w:top w:val="none" w:sz="0" w:space="0" w:color="auto"/>
        <w:left w:val="none" w:sz="0" w:space="0" w:color="auto"/>
        <w:bottom w:val="none" w:sz="0" w:space="0" w:color="auto"/>
        <w:right w:val="none" w:sz="0" w:space="0" w:color="auto"/>
      </w:divBdr>
    </w:div>
    <w:div w:id="86537486">
      <w:bodyDiv w:val="1"/>
      <w:marLeft w:val="0"/>
      <w:marRight w:val="0"/>
      <w:marTop w:val="0"/>
      <w:marBottom w:val="0"/>
      <w:divBdr>
        <w:top w:val="none" w:sz="0" w:space="0" w:color="auto"/>
        <w:left w:val="none" w:sz="0" w:space="0" w:color="auto"/>
        <w:bottom w:val="none" w:sz="0" w:space="0" w:color="auto"/>
        <w:right w:val="none" w:sz="0" w:space="0" w:color="auto"/>
      </w:divBdr>
    </w:div>
    <w:div w:id="87773591">
      <w:bodyDiv w:val="1"/>
      <w:marLeft w:val="0"/>
      <w:marRight w:val="0"/>
      <w:marTop w:val="0"/>
      <w:marBottom w:val="0"/>
      <w:divBdr>
        <w:top w:val="none" w:sz="0" w:space="0" w:color="auto"/>
        <w:left w:val="none" w:sz="0" w:space="0" w:color="auto"/>
        <w:bottom w:val="none" w:sz="0" w:space="0" w:color="auto"/>
        <w:right w:val="none" w:sz="0" w:space="0" w:color="auto"/>
      </w:divBdr>
    </w:div>
    <w:div w:id="116802857">
      <w:bodyDiv w:val="1"/>
      <w:marLeft w:val="0"/>
      <w:marRight w:val="0"/>
      <w:marTop w:val="0"/>
      <w:marBottom w:val="0"/>
      <w:divBdr>
        <w:top w:val="none" w:sz="0" w:space="0" w:color="auto"/>
        <w:left w:val="none" w:sz="0" w:space="0" w:color="auto"/>
        <w:bottom w:val="none" w:sz="0" w:space="0" w:color="auto"/>
        <w:right w:val="none" w:sz="0" w:space="0" w:color="auto"/>
      </w:divBdr>
    </w:div>
    <w:div w:id="118769521">
      <w:bodyDiv w:val="1"/>
      <w:marLeft w:val="0"/>
      <w:marRight w:val="0"/>
      <w:marTop w:val="0"/>
      <w:marBottom w:val="0"/>
      <w:divBdr>
        <w:top w:val="none" w:sz="0" w:space="0" w:color="auto"/>
        <w:left w:val="none" w:sz="0" w:space="0" w:color="auto"/>
        <w:bottom w:val="none" w:sz="0" w:space="0" w:color="auto"/>
        <w:right w:val="none" w:sz="0" w:space="0" w:color="auto"/>
      </w:divBdr>
    </w:div>
    <w:div w:id="150565324">
      <w:bodyDiv w:val="1"/>
      <w:marLeft w:val="0"/>
      <w:marRight w:val="0"/>
      <w:marTop w:val="0"/>
      <w:marBottom w:val="0"/>
      <w:divBdr>
        <w:top w:val="none" w:sz="0" w:space="0" w:color="auto"/>
        <w:left w:val="none" w:sz="0" w:space="0" w:color="auto"/>
        <w:bottom w:val="none" w:sz="0" w:space="0" w:color="auto"/>
        <w:right w:val="none" w:sz="0" w:space="0" w:color="auto"/>
      </w:divBdr>
    </w:div>
    <w:div w:id="206071940">
      <w:bodyDiv w:val="1"/>
      <w:marLeft w:val="0"/>
      <w:marRight w:val="0"/>
      <w:marTop w:val="0"/>
      <w:marBottom w:val="0"/>
      <w:divBdr>
        <w:top w:val="none" w:sz="0" w:space="0" w:color="auto"/>
        <w:left w:val="none" w:sz="0" w:space="0" w:color="auto"/>
        <w:bottom w:val="none" w:sz="0" w:space="0" w:color="auto"/>
        <w:right w:val="none" w:sz="0" w:space="0" w:color="auto"/>
      </w:divBdr>
    </w:div>
    <w:div w:id="215776139">
      <w:bodyDiv w:val="1"/>
      <w:marLeft w:val="0"/>
      <w:marRight w:val="0"/>
      <w:marTop w:val="0"/>
      <w:marBottom w:val="0"/>
      <w:divBdr>
        <w:top w:val="none" w:sz="0" w:space="0" w:color="auto"/>
        <w:left w:val="none" w:sz="0" w:space="0" w:color="auto"/>
        <w:bottom w:val="none" w:sz="0" w:space="0" w:color="auto"/>
        <w:right w:val="none" w:sz="0" w:space="0" w:color="auto"/>
      </w:divBdr>
    </w:div>
    <w:div w:id="217324575">
      <w:bodyDiv w:val="1"/>
      <w:marLeft w:val="0"/>
      <w:marRight w:val="0"/>
      <w:marTop w:val="0"/>
      <w:marBottom w:val="0"/>
      <w:divBdr>
        <w:top w:val="none" w:sz="0" w:space="0" w:color="auto"/>
        <w:left w:val="none" w:sz="0" w:space="0" w:color="auto"/>
        <w:bottom w:val="none" w:sz="0" w:space="0" w:color="auto"/>
        <w:right w:val="none" w:sz="0" w:space="0" w:color="auto"/>
      </w:divBdr>
    </w:div>
    <w:div w:id="273172285">
      <w:bodyDiv w:val="1"/>
      <w:marLeft w:val="0"/>
      <w:marRight w:val="0"/>
      <w:marTop w:val="0"/>
      <w:marBottom w:val="0"/>
      <w:divBdr>
        <w:top w:val="none" w:sz="0" w:space="0" w:color="auto"/>
        <w:left w:val="none" w:sz="0" w:space="0" w:color="auto"/>
        <w:bottom w:val="none" w:sz="0" w:space="0" w:color="auto"/>
        <w:right w:val="none" w:sz="0" w:space="0" w:color="auto"/>
      </w:divBdr>
    </w:div>
    <w:div w:id="288585991">
      <w:bodyDiv w:val="1"/>
      <w:marLeft w:val="0"/>
      <w:marRight w:val="0"/>
      <w:marTop w:val="0"/>
      <w:marBottom w:val="0"/>
      <w:divBdr>
        <w:top w:val="none" w:sz="0" w:space="0" w:color="auto"/>
        <w:left w:val="none" w:sz="0" w:space="0" w:color="auto"/>
        <w:bottom w:val="none" w:sz="0" w:space="0" w:color="auto"/>
        <w:right w:val="none" w:sz="0" w:space="0" w:color="auto"/>
      </w:divBdr>
    </w:div>
    <w:div w:id="313919888">
      <w:bodyDiv w:val="1"/>
      <w:marLeft w:val="0"/>
      <w:marRight w:val="0"/>
      <w:marTop w:val="0"/>
      <w:marBottom w:val="0"/>
      <w:divBdr>
        <w:top w:val="none" w:sz="0" w:space="0" w:color="auto"/>
        <w:left w:val="none" w:sz="0" w:space="0" w:color="auto"/>
        <w:bottom w:val="none" w:sz="0" w:space="0" w:color="auto"/>
        <w:right w:val="none" w:sz="0" w:space="0" w:color="auto"/>
      </w:divBdr>
    </w:div>
    <w:div w:id="319429022">
      <w:bodyDiv w:val="1"/>
      <w:marLeft w:val="0"/>
      <w:marRight w:val="0"/>
      <w:marTop w:val="0"/>
      <w:marBottom w:val="0"/>
      <w:divBdr>
        <w:top w:val="none" w:sz="0" w:space="0" w:color="auto"/>
        <w:left w:val="none" w:sz="0" w:space="0" w:color="auto"/>
        <w:bottom w:val="none" w:sz="0" w:space="0" w:color="auto"/>
        <w:right w:val="none" w:sz="0" w:space="0" w:color="auto"/>
      </w:divBdr>
    </w:div>
    <w:div w:id="329991610">
      <w:bodyDiv w:val="1"/>
      <w:marLeft w:val="0"/>
      <w:marRight w:val="0"/>
      <w:marTop w:val="0"/>
      <w:marBottom w:val="0"/>
      <w:divBdr>
        <w:top w:val="none" w:sz="0" w:space="0" w:color="auto"/>
        <w:left w:val="none" w:sz="0" w:space="0" w:color="auto"/>
        <w:bottom w:val="none" w:sz="0" w:space="0" w:color="auto"/>
        <w:right w:val="none" w:sz="0" w:space="0" w:color="auto"/>
      </w:divBdr>
    </w:div>
    <w:div w:id="333144111">
      <w:bodyDiv w:val="1"/>
      <w:marLeft w:val="0"/>
      <w:marRight w:val="0"/>
      <w:marTop w:val="0"/>
      <w:marBottom w:val="0"/>
      <w:divBdr>
        <w:top w:val="none" w:sz="0" w:space="0" w:color="auto"/>
        <w:left w:val="none" w:sz="0" w:space="0" w:color="auto"/>
        <w:bottom w:val="none" w:sz="0" w:space="0" w:color="auto"/>
        <w:right w:val="none" w:sz="0" w:space="0" w:color="auto"/>
      </w:divBdr>
    </w:div>
    <w:div w:id="363405933">
      <w:bodyDiv w:val="1"/>
      <w:marLeft w:val="0"/>
      <w:marRight w:val="0"/>
      <w:marTop w:val="0"/>
      <w:marBottom w:val="0"/>
      <w:divBdr>
        <w:top w:val="none" w:sz="0" w:space="0" w:color="auto"/>
        <w:left w:val="none" w:sz="0" w:space="0" w:color="auto"/>
        <w:bottom w:val="none" w:sz="0" w:space="0" w:color="auto"/>
        <w:right w:val="none" w:sz="0" w:space="0" w:color="auto"/>
      </w:divBdr>
      <w:divsChild>
        <w:div w:id="1089040807">
          <w:marLeft w:val="0"/>
          <w:marRight w:val="0"/>
          <w:marTop w:val="0"/>
          <w:marBottom w:val="0"/>
          <w:divBdr>
            <w:top w:val="single" w:sz="2" w:space="0" w:color="auto"/>
            <w:left w:val="single" w:sz="2" w:space="0" w:color="auto"/>
            <w:bottom w:val="single" w:sz="6" w:space="0" w:color="auto"/>
            <w:right w:val="single" w:sz="2" w:space="0" w:color="auto"/>
          </w:divBdr>
          <w:divsChild>
            <w:div w:id="88546614">
              <w:marLeft w:val="0"/>
              <w:marRight w:val="0"/>
              <w:marTop w:val="100"/>
              <w:marBottom w:val="100"/>
              <w:divBdr>
                <w:top w:val="single" w:sz="2" w:space="0" w:color="D9D9E3"/>
                <w:left w:val="single" w:sz="2" w:space="0" w:color="D9D9E3"/>
                <w:bottom w:val="single" w:sz="2" w:space="0" w:color="D9D9E3"/>
                <w:right w:val="single" w:sz="2" w:space="0" w:color="D9D9E3"/>
              </w:divBdr>
              <w:divsChild>
                <w:div w:id="280259021">
                  <w:marLeft w:val="0"/>
                  <w:marRight w:val="0"/>
                  <w:marTop w:val="0"/>
                  <w:marBottom w:val="0"/>
                  <w:divBdr>
                    <w:top w:val="single" w:sz="2" w:space="0" w:color="D9D9E3"/>
                    <w:left w:val="single" w:sz="2" w:space="0" w:color="D9D9E3"/>
                    <w:bottom w:val="single" w:sz="2" w:space="0" w:color="D9D9E3"/>
                    <w:right w:val="single" w:sz="2" w:space="0" w:color="D9D9E3"/>
                  </w:divBdr>
                  <w:divsChild>
                    <w:div w:id="2439586">
                      <w:marLeft w:val="0"/>
                      <w:marRight w:val="0"/>
                      <w:marTop w:val="0"/>
                      <w:marBottom w:val="0"/>
                      <w:divBdr>
                        <w:top w:val="single" w:sz="2" w:space="0" w:color="D9D9E3"/>
                        <w:left w:val="single" w:sz="2" w:space="0" w:color="D9D9E3"/>
                        <w:bottom w:val="single" w:sz="2" w:space="0" w:color="D9D9E3"/>
                        <w:right w:val="single" w:sz="2" w:space="0" w:color="D9D9E3"/>
                      </w:divBdr>
                      <w:divsChild>
                        <w:div w:id="781996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42214744">
                  <w:marLeft w:val="0"/>
                  <w:marRight w:val="0"/>
                  <w:marTop w:val="0"/>
                  <w:marBottom w:val="0"/>
                  <w:divBdr>
                    <w:top w:val="single" w:sz="2" w:space="0" w:color="D9D9E3"/>
                    <w:left w:val="single" w:sz="2" w:space="0" w:color="D9D9E3"/>
                    <w:bottom w:val="single" w:sz="2" w:space="0" w:color="D9D9E3"/>
                    <w:right w:val="single" w:sz="2" w:space="0" w:color="D9D9E3"/>
                  </w:divBdr>
                  <w:divsChild>
                    <w:div w:id="21470406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22382258">
          <w:marLeft w:val="0"/>
          <w:marRight w:val="0"/>
          <w:marTop w:val="0"/>
          <w:marBottom w:val="0"/>
          <w:divBdr>
            <w:top w:val="single" w:sz="2" w:space="0" w:color="auto"/>
            <w:left w:val="single" w:sz="2" w:space="0" w:color="auto"/>
            <w:bottom w:val="single" w:sz="6" w:space="0" w:color="auto"/>
            <w:right w:val="single" w:sz="2" w:space="0" w:color="auto"/>
          </w:divBdr>
          <w:divsChild>
            <w:div w:id="741216566">
              <w:marLeft w:val="0"/>
              <w:marRight w:val="0"/>
              <w:marTop w:val="100"/>
              <w:marBottom w:val="100"/>
              <w:divBdr>
                <w:top w:val="single" w:sz="2" w:space="0" w:color="D9D9E3"/>
                <w:left w:val="single" w:sz="2" w:space="0" w:color="D9D9E3"/>
                <w:bottom w:val="single" w:sz="2" w:space="0" w:color="D9D9E3"/>
                <w:right w:val="single" w:sz="2" w:space="0" w:color="D9D9E3"/>
              </w:divBdr>
              <w:divsChild>
                <w:div w:id="511992436">
                  <w:marLeft w:val="0"/>
                  <w:marRight w:val="0"/>
                  <w:marTop w:val="0"/>
                  <w:marBottom w:val="0"/>
                  <w:divBdr>
                    <w:top w:val="single" w:sz="2" w:space="0" w:color="D9D9E3"/>
                    <w:left w:val="single" w:sz="2" w:space="0" w:color="D9D9E3"/>
                    <w:bottom w:val="single" w:sz="2" w:space="0" w:color="D9D9E3"/>
                    <w:right w:val="single" w:sz="2" w:space="0" w:color="D9D9E3"/>
                  </w:divBdr>
                  <w:divsChild>
                    <w:div w:id="1240941897">
                      <w:marLeft w:val="0"/>
                      <w:marRight w:val="0"/>
                      <w:marTop w:val="0"/>
                      <w:marBottom w:val="0"/>
                      <w:divBdr>
                        <w:top w:val="single" w:sz="2" w:space="0" w:color="D9D9E3"/>
                        <w:left w:val="single" w:sz="2" w:space="0" w:color="D9D9E3"/>
                        <w:bottom w:val="single" w:sz="2" w:space="0" w:color="D9D9E3"/>
                        <w:right w:val="single" w:sz="2" w:space="0" w:color="D9D9E3"/>
                      </w:divBdr>
                      <w:divsChild>
                        <w:div w:id="401636119">
                          <w:marLeft w:val="0"/>
                          <w:marRight w:val="0"/>
                          <w:marTop w:val="0"/>
                          <w:marBottom w:val="0"/>
                          <w:divBdr>
                            <w:top w:val="single" w:sz="2" w:space="0" w:color="D9D9E3"/>
                            <w:left w:val="single" w:sz="2" w:space="0" w:color="D9D9E3"/>
                            <w:bottom w:val="single" w:sz="2" w:space="0" w:color="D9D9E3"/>
                            <w:right w:val="single" w:sz="2" w:space="0" w:color="D9D9E3"/>
                          </w:divBdr>
                          <w:divsChild>
                            <w:div w:id="116956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69762122">
          <w:marLeft w:val="0"/>
          <w:marRight w:val="0"/>
          <w:marTop w:val="0"/>
          <w:marBottom w:val="0"/>
          <w:divBdr>
            <w:top w:val="single" w:sz="2" w:space="0" w:color="auto"/>
            <w:left w:val="single" w:sz="2" w:space="0" w:color="auto"/>
            <w:bottom w:val="single" w:sz="6" w:space="0" w:color="auto"/>
            <w:right w:val="single" w:sz="2" w:space="0" w:color="auto"/>
          </w:divBdr>
          <w:divsChild>
            <w:div w:id="1163161604">
              <w:marLeft w:val="0"/>
              <w:marRight w:val="0"/>
              <w:marTop w:val="100"/>
              <w:marBottom w:val="100"/>
              <w:divBdr>
                <w:top w:val="single" w:sz="2" w:space="0" w:color="D9D9E3"/>
                <w:left w:val="single" w:sz="2" w:space="0" w:color="D9D9E3"/>
                <w:bottom w:val="single" w:sz="2" w:space="0" w:color="D9D9E3"/>
                <w:right w:val="single" w:sz="2" w:space="0" w:color="D9D9E3"/>
              </w:divBdr>
              <w:divsChild>
                <w:div w:id="1061368694">
                  <w:marLeft w:val="0"/>
                  <w:marRight w:val="0"/>
                  <w:marTop w:val="0"/>
                  <w:marBottom w:val="0"/>
                  <w:divBdr>
                    <w:top w:val="single" w:sz="2" w:space="0" w:color="D9D9E3"/>
                    <w:left w:val="single" w:sz="2" w:space="0" w:color="D9D9E3"/>
                    <w:bottom w:val="single" w:sz="2" w:space="0" w:color="D9D9E3"/>
                    <w:right w:val="single" w:sz="2" w:space="0" w:color="D9D9E3"/>
                  </w:divBdr>
                  <w:divsChild>
                    <w:div w:id="659235691">
                      <w:marLeft w:val="0"/>
                      <w:marRight w:val="0"/>
                      <w:marTop w:val="0"/>
                      <w:marBottom w:val="0"/>
                      <w:divBdr>
                        <w:top w:val="single" w:sz="2" w:space="0" w:color="D9D9E3"/>
                        <w:left w:val="single" w:sz="2" w:space="0" w:color="D9D9E3"/>
                        <w:bottom w:val="single" w:sz="2" w:space="0" w:color="D9D9E3"/>
                        <w:right w:val="single" w:sz="2" w:space="0" w:color="D9D9E3"/>
                      </w:divBdr>
                      <w:divsChild>
                        <w:div w:id="1231816155">
                          <w:marLeft w:val="0"/>
                          <w:marRight w:val="0"/>
                          <w:marTop w:val="0"/>
                          <w:marBottom w:val="0"/>
                          <w:divBdr>
                            <w:top w:val="single" w:sz="2" w:space="0" w:color="D9D9E3"/>
                            <w:left w:val="single" w:sz="2" w:space="0" w:color="D9D9E3"/>
                            <w:bottom w:val="single" w:sz="2" w:space="0" w:color="D9D9E3"/>
                            <w:right w:val="single" w:sz="2" w:space="0" w:color="D9D9E3"/>
                          </w:divBdr>
                          <w:divsChild>
                            <w:div w:id="1144277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73887666">
      <w:bodyDiv w:val="1"/>
      <w:marLeft w:val="0"/>
      <w:marRight w:val="0"/>
      <w:marTop w:val="0"/>
      <w:marBottom w:val="0"/>
      <w:divBdr>
        <w:top w:val="none" w:sz="0" w:space="0" w:color="auto"/>
        <w:left w:val="none" w:sz="0" w:space="0" w:color="auto"/>
        <w:bottom w:val="none" w:sz="0" w:space="0" w:color="auto"/>
        <w:right w:val="none" w:sz="0" w:space="0" w:color="auto"/>
      </w:divBdr>
      <w:divsChild>
        <w:div w:id="1763449509">
          <w:marLeft w:val="0"/>
          <w:marRight w:val="0"/>
          <w:marTop w:val="0"/>
          <w:marBottom w:val="0"/>
          <w:divBdr>
            <w:top w:val="none" w:sz="0" w:space="0" w:color="auto"/>
            <w:left w:val="none" w:sz="0" w:space="0" w:color="auto"/>
            <w:bottom w:val="none" w:sz="0" w:space="0" w:color="auto"/>
            <w:right w:val="none" w:sz="0" w:space="0" w:color="auto"/>
          </w:divBdr>
        </w:div>
      </w:divsChild>
    </w:div>
    <w:div w:id="376199284">
      <w:bodyDiv w:val="1"/>
      <w:marLeft w:val="0"/>
      <w:marRight w:val="0"/>
      <w:marTop w:val="0"/>
      <w:marBottom w:val="0"/>
      <w:divBdr>
        <w:top w:val="none" w:sz="0" w:space="0" w:color="auto"/>
        <w:left w:val="none" w:sz="0" w:space="0" w:color="auto"/>
        <w:bottom w:val="none" w:sz="0" w:space="0" w:color="auto"/>
        <w:right w:val="none" w:sz="0" w:space="0" w:color="auto"/>
      </w:divBdr>
    </w:div>
    <w:div w:id="402457695">
      <w:bodyDiv w:val="1"/>
      <w:marLeft w:val="0"/>
      <w:marRight w:val="0"/>
      <w:marTop w:val="0"/>
      <w:marBottom w:val="0"/>
      <w:divBdr>
        <w:top w:val="none" w:sz="0" w:space="0" w:color="auto"/>
        <w:left w:val="none" w:sz="0" w:space="0" w:color="auto"/>
        <w:bottom w:val="none" w:sz="0" w:space="0" w:color="auto"/>
        <w:right w:val="none" w:sz="0" w:space="0" w:color="auto"/>
      </w:divBdr>
    </w:div>
    <w:div w:id="413013120">
      <w:bodyDiv w:val="1"/>
      <w:marLeft w:val="0"/>
      <w:marRight w:val="0"/>
      <w:marTop w:val="0"/>
      <w:marBottom w:val="0"/>
      <w:divBdr>
        <w:top w:val="none" w:sz="0" w:space="0" w:color="auto"/>
        <w:left w:val="none" w:sz="0" w:space="0" w:color="auto"/>
        <w:bottom w:val="none" w:sz="0" w:space="0" w:color="auto"/>
        <w:right w:val="none" w:sz="0" w:space="0" w:color="auto"/>
      </w:divBdr>
      <w:divsChild>
        <w:div w:id="1296989339">
          <w:marLeft w:val="0"/>
          <w:marRight w:val="0"/>
          <w:marTop w:val="0"/>
          <w:marBottom w:val="0"/>
          <w:divBdr>
            <w:top w:val="none" w:sz="0" w:space="0" w:color="auto"/>
            <w:left w:val="none" w:sz="0" w:space="0" w:color="auto"/>
            <w:bottom w:val="none" w:sz="0" w:space="0" w:color="auto"/>
            <w:right w:val="none" w:sz="0" w:space="0" w:color="auto"/>
          </w:divBdr>
        </w:div>
      </w:divsChild>
    </w:div>
    <w:div w:id="426315428">
      <w:bodyDiv w:val="1"/>
      <w:marLeft w:val="0"/>
      <w:marRight w:val="0"/>
      <w:marTop w:val="0"/>
      <w:marBottom w:val="0"/>
      <w:divBdr>
        <w:top w:val="none" w:sz="0" w:space="0" w:color="auto"/>
        <w:left w:val="none" w:sz="0" w:space="0" w:color="auto"/>
        <w:bottom w:val="none" w:sz="0" w:space="0" w:color="auto"/>
        <w:right w:val="none" w:sz="0" w:space="0" w:color="auto"/>
      </w:divBdr>
    </w:div>
    <w:div w:id="433670034">
      <w:bodyDiv w:val="1"/>
      <w:marLeft w:val="0"/>
      <w:marRight w:val="0"/>
      <w:marTop w:val="0"/>
      <w:marBottom w:val="0"/>
      <w:divBdr>
        <w:top w:val="none" w:sz="0" w:space="0" w:color="auto"/>
        <w:left w:val="none" w:sz="0" w:space="0" w:color="auto"/>
        <w:bottom w:val="none" w:sz="0" w:space="0" w:color="auto"/>
        <w:right w:val="none" w:sz="0" w:space="0" w:color="auto"/>
      </w:divBdr>
    </w:div>
    <w:div w:id="439377873">
      <w:bodyDiv w:val="1"/>
      <w:marLeft w:val="0"/>
      <w:marRight w:val="0"/>
      <w:marTop w:val="0"/>
      <w:marBottom w:val="0"/>
      <w:divBdr>
        <w:top w:val="none" w:sz="0" w:space="0" w:color="auto"/>
        <w:left w:val="none" w:sz="0" w:space="0" w:color="auto"/>
        <w:bottom w:val="none" w:sz="0" w:space="0" w:color="auto"/>
        <w:right w:val="none" w:sz="0" w:space="0" w:color="auto"/>
      </w:divBdr>
    </w:div>
    <w:div w:id="458188692">
      <w:bodyDiv w:val="1"/>
      <w:marLeft w:val="0"/>
      <w:marRight w:val="0"/>
      <w:marTop w:val="0"/>
      <w:marBottom w:val="0"/>
      <w:divBdr>
        <w:top w:val="none" w:sz="0" w:space="0" w:color="auto"/>
        <w:left w:val="none" w:sz="0" w:space="0" w:color="auto"/>
        <w:bottom w:val="none" w:sz="0" w:space="0" w:color="auto"/>
        <w:right w:val="none" w:sz="0" w:space="0" w:color="auto"/>
      </w:divBdr>
      <w:divsChild>
        <w:div w:id="1514758608">
          <w:marLeft w:val="0"/>
          <w:marRight w:val="0"/>
          <w:marTop w:val="0"/>
          <w:marBottom w:val="0"/>
          <w:divBdr>
            <w:top w:val="single" w:sz="2" w:space="0" w:color="auto"/>
            <w:left w:val="single" w:sz="2" w:space="0" w:color="auto"/>
            <w:bottom w:val="single" w:sz="6" w:space="0" w:color="auto"/>
            <w:right w:val="single" w:sz="2" w:space="0" w:color="auto"/>
          </w:divBdr>
          <w:divsChild>
            <w:div w:id="1466969103">
              <w:marLeft w:val="0"/>
              <w:marRight w:val="0"/>
              <w:marTop w:val="100"/>
              <w:marBottom w:val="100"/>
              <w:divBdr>
                <w:top w:val="single" w:sz="2" w:space="0" w:color="D9D9E3"/>
                <w:left w:val="single" w:sz="2" w:space="0" w:color="D9D9E3"/>
                <w:bottom w:val="single" w:sz="2" w:space="0" w:color="D9D9E3"/>
                <w:right w:val="single" w:sz="2" w:space="0" w:color="D9D9E3"/>
              </w:divBdr>
              <w:divsChild>
                <w:div w:id="1554540827">
                  <w:marLeft w:val="0"/>
                  <w:marRight w:val="0"/>
                  <w:marTop w:val="0"/>
                  <w:marBottom w:val="0"/>
                  <w:divBdr>
                    <w:top w:val="single" w:sz="2" w:space="0" w:color="D9D9E3"/>
                    <w:left w:val="single" w:sz="2" w:space="0" w:color="D9D9E3"/>
                    <w:bottom w:val="single" w:sz="2" w:space="0" w:color="D9D9E3"/>
                    <w:right w:val="single" w:sz="2" w:space="0" w:color="D9D9E3"/>
                  </w:divBdr>
                  <w:divsChild>
                    <w:div w:id="1018849143">
                      <w:marLeft w:val="0"/>
                      <w:marRight w:val="0"/>
                      <w:marTop w:val="0"/>
                      <w:marBottom w:val="0"/>
                      <w:divBdr>
                        <w:top w:val="single" w:sz="2" w:space="0" w:color="D9D9E3"/>
                        <w:left w:val="single" w:sz="2" w:space="0" w:color="D9D9E3"/>
                        <w:bottom w:val="single" w:sz="2" w:space="0" w:color="D9D9E3"/>
                        <w:right w:val="single" w:sz="2" w:space="0" w:color="D9D9E3"/>
                      </w:divBdr>
                      <w:divsChild>
                        <w:div w:id="1788086424">
                          <w:marLeft w:val="0"/>
                          <w:marRight w:val="0"/>
                          <w:marTop w:val="0"/>
                          <w:marBottom w:val="0"/>
                          <w:divBdr>
                            <w:top w:val="single" w:sz="2" w:space="0" w:color="D9D9E3"/>
                            <w:left w:val="single" w:sz="2" w:space="0" w:color="D9D9E3"/>
                            <w:bottom w:val="single" w:sz="2" w:space="0" w:color="D9D9E3"/>
                            <w:right w:val="single" w:sz="2" w:space="0" w:color="D9D9E3"/>
                          </w:divBdr>
                          <w:divsChild>
                            <w:div w:id="12279136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8716402">
      <w:bodyDiv w:val="1"/>
      <w:marLeft w:val="0"/>
      <w:marRight w:val="0"/>
      <w:marTop w:val="0"/>
      <w:marBottom w:val="0"/>
      <w:divBdr>
        <w:top w:val="none" w:sz="0" w:space="0" w:color="auto"/>
        <w:left w:val="none" w:sz="0" w:space="0" w:color="auto"/>
        <w:bottom w:val="none" w:sz="0" w:space="0" w:color="auto"/>
        <w:right w:val="none" w:sz="0" w:space="0" w:color="auto"/>
      </w:divBdr>
    </w:div>
    <w:div w:id="525677672">
      <w:bodyDiv w:val="1"/>
      <w:marLeft w:val="0"/>
      <w:marRight w:val="0"/>
      <w:marTop w:val="0"/>
      <w:marBottom w:val="0"/>
      <w:divBdr>
        <w:top w:val="none" w:sz="0" w:space="0" w:color="auto"/>
        <w:left w:val="none" w:sz="0" w:space="0" w:color="auto"/>
        <w:bottom w:val="none" w:sz="0" w:space="0" w:color="auto"/>
        <w:right w:val="none" w:sz="0" w:space="0" w:color="auto"/>
      </w:divBdr>
      <w:divsChild>
        <w:div w:id="1148935771">
          <w:marLeft w:val="0"/>
          <w:marRight w:val="0"/>
          <w:marTop w:val="0"/>
          <w:marBottom w:val="300"/>
          <w:divBdr>
            <w:top w:val="single" w:sz="6" w:space="15" w:color="232323"/>
            <w:left w:val="single" w:sz="6" w:space="15" w:color="232323"/>
            <w:bottom w:val="single" w:sz="6" w:space="15" w:color="232323"/>
            <w:right w:val="single" w:sz="6" w:space="15" w:color="232323"/>
          </w:divBdr>
          <w:divsChild>
            <w:div w:id="19558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9788">
      <w:bodyDiv w:val="1"/>
      <w:marLeft w:val="0"/>
      <w:marRight w:val="0"/>
      <w:marTop w:val="0"/>
      <w:marBottom w:val="0"/>
      <w:divBdr>
        <w:top w:val="none" w:sz="0" w:space="0" w:color="auto"/>
        <w:left w:val="none" w:sz="0" w:space="0" w:color="auto"/>
        <w:bottom w:val="none" w:sz="0" w:space="0" w:color="auto"/>
        <w:right w:val="none" w:sz="0" w:space="0" w:color="auto"/>
      </w:divBdr>
    </w:div>
    <w:div w:id="558828951">
      <w:bodyDiv w:val="1"/>
      <w:marLeft w:val="0"/>
      <w:marRight w:val="0"/>
      <w:marTop w:val="0"/>
      <w:marBottom w:val="0"/>
      <w:divBdr>
        <w:top w:val="none" w:sz="0" w:space="0" w:color="auto"/>
        <w:left w:val="none" w:sz="0" w:space="0" w:color="auto"/>
        <w:bottom w:val="none" w:sz="0" w:space="0" w:color="auto"/>
        <w:right w:val="none" w:sz="0" w:space="0" w:color="auto"/>
      </w:divBdr>
    </w:div>
    <w:div w:id="569004951">
      <w:bodyDiv w:val="1"/>
      <w:marLeft w:val="0"/>
      <w:marRight w:val="0"/>
      <w:marTop w:val="0"/>
      <w:marBottom w:val="0"/>
      <w:divBdr>
        <w:top w:val="none" w:sz="0" w:space="0" w:color="auto"/>
        <w:left w:val="none" w:sz="0" w:space="0" w:color="auto"/>
        <w:bottom w:val="none" w:sz="0" w:space="0" w:color="auto"/>
        <w:right w:val="none" w:sz="0" w:space="0" w:color="auto"/>
      </w:divBdr>
    </w:div>
    <w:div w:id="595401480">
      <w:bodyDiv w:val="1"/>
      <w:marLeft w:val="0"/>
      <w:marRight w:val="0"/>
      <w:marTop w:val="0"/>
      <w:marBottom w:val="0"/>
      <w:divBdr>
        <w:top w:val="none" w:sz="0" w:space="0" w:color="auto"/>
        <w:left w:val="none" w:sz="0" w:space="0" w:color="auto"/>
        <w:bottom w:val="none" w:sz="0" w:space="0" w:color="auto"/>
        <w:right w:val="none" w:sz="0" w:space="0" w:color="auto"/>
      </w:divBdr>
    </w:div>
    <w:div w:id="607935634">
      <w:bodyDiv w:val="1"/>
      <w:marLeft w:val="0"/>
      <w:marRight w:val="0"/>
      <w:marTop w:val="0"/>
      <w:marBottom w:val="0"/>
      <w:divBdr>
        <w:top w:val="none" w:sz="0" w:space="0" w:color="auto"/>
        <w:left w:val="none" w:sz="0" w:space="0" w:color="auto"/>
        <w:bottom w:val="none" w:sz="0" w:space="0" w:color="auto"/>
        <w:right w:val="none" w:sz="0" w:space="0" w:color="auto"/>
      </w:divBdr>
    </w:div>
    <w:div w:id="611018169">
      <w:bodyDiv w:val="1"/>
      <w:marLeft w:val="0"/>
      <w:marRight w:val="0"/>
      <w:marTop w:val="0"/>
      <w:marBottom w:val="0"/>
      <w:divBdr>
        <w:top w:val="none" w:sz="0" w:space="0" w:color="auto"/>
        <w:left w:val="none" w:sz="0" w:space="0" w:color="auto"/>
        <w:bottom w:val="none" w:sz="0" w:space="0" w:color="auto"/>
        <w:right w:val="none" w:sz="0" w:space="0" w:color="auto"/>
      </w:divBdr>
    </w:div>
    <w:div w:id="611474189">
      <w:bodyDiv w:val="1"/>
      <w:marLeft w:val="0"/>
      <w:marRight w:val="0"/>
      <w:marTop w:val="0"/>
      <w:marBottom w:val="0"/>
      <w:divBdr>
        <w:top w:val="none" w:sz="0" w:space="0" w:color="auto"/>
        <w:left w:val="none" w:sz="0" w:space="0" w:color="auto"/>
        <w:bottom w:val="none" w:sz="0" w:space="0" w:color="auto"/>
        <w:right w:val="none" w:sz="0" w:space="0" w:color="auto"/>
      </w:divBdr>
      <w:divsChild>
        <w:div w:id="872302792">
          <w:marLeft w:val="0"/>
          <w:marRight w:val="0"/>
          <w:marTop w:val="0"/>
          <w:marBottom w:val="0"/>
          <w:divBdr>
            <w:top w:val="single" w:sz="2" w:space="0" w:color="auto"/>
            <w:left w:val="single" w:sz="2" w:space="0" w:color="auto"/>
            <w:bottom w:val="single" w:sz="6" w:space="0" w:color="auto"/>
            <w:right w:val="single" w:sz="2" w:space="0" w:color="auto"/>
          </w:divBdr>
          <w:divsChild>
            <w:div w:id="1294019208">
              <w:marLeft w:val="0"/>
              <w:marRight w:val="0"/>
              <w:marTop w:val="100"/>
              <w:marBottom w:val="100"/>
              <w:divBdr>
                <w:top w:val="single" w:sz="2" w:space="0" w:color="D9D9E3"/>
                <w:left w:val="single" w:sz="2" w:space="0" w:color="D9D9E3"/>
                <w:bottom w:val="single" w:sz="2" w:space="0" w:color="D9D9E3"/>
                <w:right w:val="single" w:sz="2" w:space="0" w:color="D9D9E3"/>
              </w:divBdr>
              <w:divsChild>
                <w:div w:id="692147805">
                  <w:marLeft w:val="0"/>
                  <w:marRight w:val="0"/>
                  <w:marTop w:val="0"/>
                  <w:marBottom w:val="0"/>
                  <w:divBdr>
                    <w:top w:val="single" w:sz="2" w:space="0" w:color="D9D9E3"/>
                    <w:left w:val="single" w:sz="2" w:space="0" w:color="D9D9E3"/>
                    <w:bottom w:val="single" w:sz="2" w:space="0" w:color="D9D9E3"/>
                    <w:right w:val="single" w:sz="2" w:space="0" w:color="D9D9E3"/>
                  </w:divBdr>
                  <w:divsChild>
                    <w:div w:id="748120956">
                      <w:marLeft w:val="0"/>
                      <w:marRight w:val="0"/>
                      <w:marTop w:val="0"/>
                      <w:marBottom w:val="0"/>
                      <w:divBdr>
                        <w:top w:val="single" w:sz="2" w:space="0" w:color="D9D9E3"/>
                        <w:left w:val="single" w:sz="2" w:space="0" w:color="D9D9E3"/>
                        <w:bottom w:val="single" w:sz="2" w:space="0" w:color="D9D9E3"/>
                        <w:right w:val="single" w:sz="2" w:space="0" w:color="D9D9E3"/>
                      </w:divBdr>
                      <w:divsChild>
                        <w:div w:id="17002063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72332296">
                  <w:marLeft w:val="0"/>
                  <w:marRight w:val="0"/>
                  <w:marTop w:val="0"/>
                  <w:marBottom w:val="0"/>
                  <w:divBdr>
                    <w:top w:val="single" w:sz="2" w:space="0" w:color="D9D9E3"/>
                    <w:left w:val="single" w:sz="2" w:space="0" w:color="D9D9E3"/>
                    <w:bottom w:val="single" w:sz="2" w:space="0" w:color="D9D9E3"/>
                    <w:right w:val="single" w:sz="2" w:space="0" w:color="D9D9E3"/>
                  </w:divBdr>
                  <w:divsChild>
                    <w:div w:id="14151256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47964534">
          <w:marLeft w:val="0"/>
          <w:marRight w:val="0"/>
          <w:marTop w:val="0"/>
          <w:marBottom w:val="0"/>
          <w:divBdr>
            <w:top w:val="single" w:sz="2" w:space="0" w:color="auto"/>
            <w:left w:val="single" w:sz="2" w:space="0" w:color="auto"/>
            <w:bottom w:val="single" w:sz="6" w:space="0" w:color="auto"/>
            <w:right w:val="single" w:sz="2" w:space="0" w:color="auto"/>
          </w:divBdr>
          <w:divsChild>
            <w:div w:id="263264784">
              <w:marLeft w:val="0"/>
              <w:marRight w:val="0"/>
              <w:marTop w:val="100"/>
              <w:marBottom w:val="100"/>
              <w:divBdr>
                <w:top w:val="single" w:sz="2" w:space="0" w:color="D9D9E3"/>
                <w:left w:val="single" w:sz="2" w:space="0" w:color="D9D9E3"/>
                <w:bottom w:val="single" w:sz="2" w:space="0" w:color="D9D9E3"/>
                <w:right w:val="single" w:sz="2" w:space="0" w:color="D9D9E3"/>
              </w:divBdr>
              <w:divsChild>
                <w:div w:id="925117957">
                  <w:marLeft w:val="0"/>
                  <w:marRight w:val="0"/>
                  <w:marTop w:val="0"/>
                  <w:marBottom w:val="0"/>
                  <w:divBdr>
                    <w:top w:val="single" w:sz="2" w:space="0" w:color="D9D9E3"/>
                    <w:left w:val="single" w:sz="2" w:space="0" w:color="D9D9E3"/>
                    <w:bottom w:val="single" w:sz="2" w:space="0" w:color="D9D9E3"/>
                    <w:right w:val="single" w:sz="2" w:space="0" w:color="D9D9E3"/>
                  </w:divBdr>
                  <w:divsChild>
                    <w:div w:id="452870707">
                      <w:marLeft w:val="0"/>
                      <w:marRight w:val="0"/>
                      <w:marTop w:val="0"/>
                      <w:marBottom w:val="0"/>
                      <w:divBdr>
                        <w:top w:val="single" w:sz="2" w:space="0" w:color="D9D9E3"/>
                        <w:left w:val="single" w:sz="2" w:space="0" w:color="D9D9E3"/>
                        <w:bottom w:val="single" w:sz="2" w:space="0" w:color="D9D9E3"/>
                        <w:right w:val="single" w:sz="2" w:space="0" w:color="D9D9E3"/>
                      </w:divBdr>
                      <w:divsChild>
                        <w:div w:id="1184398402">
                          <w:marLeft w:val="0"/>
                          <w:marRight w:val="0"/>
                          <w:marTop w:val="0"/>
                          <w:marBottom w:val="0"/>
                          <w:divBdr>
                            <w:top w:val="single" w:sz="2" w:space="0" w:color="D9D9E3"/>
                            <w:left w:val="single" w:sz="2" w:space="0" w:color="D9D9E3"/>
                            <w:bottom w:val="single" w:sz="2" w:space="0" w:color="D9D9E3"/>
                            <w:right w:val="single" w:sz="2" w:space="0" w:color="D9D9E3"/>
                          </w:divBdr>
                          <w:divsChild>
                            <w:div w:id="16564923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83455194">
          <w:marLeft w:val="0"/>
          <w:marRight w:val="0"/>
          <w:marTop w:val="0"/>
          <w:marBottom w:val="0"/>
          <w:divBdr>
            <w:top w:val="single" w:sz="2" w:space="0" w:color="auto"/>
            <w:left w:val="single" w:sz="2" w:space="0" w:color="auto"/>
            <w:bottom w:val="single" w:sz="6" w:space="0" w:color="auto"/>
            <w:right w:val="single" w:sz="2" w:space="0" w:color="auto"/>
          </w:divBdr>
          <w:divsChild>
            <w:div w:id="800660088">
              <w:marLeft w:val="0"/>
              <w:marRight w:val="0"/>
              <w:marTop w:val="100"/>
              <w:marBottom w:val="100"/>
              <w:divBdr>
                <w:top w:val="single" w:sz="2" w:space="0" w:color="D9D9E3"/>
                <w:left w:val="single" w:sz="2" w:space="0" w:color="D9D9E3"/>
                <w:bottom w:val="single" w:sz="2" w:space="0" w:color="D9D9E3"/>
                <w:right w:val="single" w:sz="2" w:space="0" w:color="D9D9E3"/>
              </w:divBdr>
              <w:divsChild>
                <w:div w:id="935403477">
                  <w:marLeft w:val="0"/>
                  <w:marRight w:val="0"/>
                  <w:marTop w:val="0"/>
                  <w:marBottom w:val="0"/>
                  <w:divBdr>
                    <w:top w:val="single" w:sz="2" w:space="0" w:color="D9D9E3"/>
                    <w:left w:val="single" w:sz="2" w:space="0" w:color="D9D9E3"/>
                    <w:bottom w:val="single" w:sz="2" w:space="0" w:color="D9D9E3"/>
                    <w:right w:val="single" w:sz="2" w:space="0" w:color="D9D9E3"/>
                  </w:divBdr>
                  <w:divsChild>
                    <w:div w:id="323122849">
                      <w:marLeft w:val="0"/>
                      <w:marRight w:val="0"/>
                      <w:marTop w:val="0"/>
                      <w:marBottom w:val="0"/>
                      <w:divBdr>
                        <w:top w:val="single" w:sz="2" w:space="0" w:color="D9D9E3"/>
                        <w:left w:val="single" w:sz="2" w:space="0" w:color="D9D9E3"/>
                        <w:bottom w:val="single" w:sz="2" w:space="0" w:color="D9D9E3"/>
                        <w:right w:val="single" w:sz="2" w:space="0" w:color="D9D9E3"/>
                      </w:divBdr>
                      <w:divsChild>
                        <w:div w:id="1504197326">
                          <w:marLeft w:val="0"/>
                          <w:marRight w:val="0"/>
                          <w:marTop w:val="0"/>
                          <w:marBottom w:val="0"/>
                          <w:divBdr>
                            <w:top w:val="single" w:sz="2" w:space="0" w:color="D9D9E3"/>
                            <w:left w:val="single" w:sz="2" w:space="0" w:color="D9D9E3"/>
                            <w:bottom w:val="single" w:sz="2" w:space="0" w:color="D9D9E3"/>
                            <w:right w:val="single" w:sz="2" w:space="0" w:color="D9D9E3"/>
                          </w:divBdr>
                          <w:divsChild>
                            <w:div w:id="13527549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29670793">
      <w:bodyDiv w:val="1"/>
      <w:marLeft w:val="0"/>
      <w:marRight w:val="0"/>
      <w:marTop w:val="0"/>
      <w:marBottom w:val="0"/>
      <w:divBdr>
        <w:top w:val="none" w:sz="0" w:space="0" w:color="auto"/>
        <w:left w:val="none" w:sz="0" w:space="0" w:color="auto"/>
        <w:bottom w:val="none" w:sz="0" w:space="0" w:color="auto"/>
        <w:right w:val="none" w:sz="0" w:space="0" w:color="auto"/>
      </w:divBdr>
    </w:div>
    <w:div w:id="643580379">
      <w:bodyDiv w:val="1"/>
      <w:marLeft w:val="0"/>
      <w:marRight w:val="0"/>
      <w:marTop w:val="0"/>
      <w:marBottom w:val="0"/>
      <w:divBdr>
        <w:top w:val="none" w:sz="0" w:space="0" w:color="auto"/>
        <w:left w:val="none" w:sz="0" w:space="0" w:color="auto"/>
        <w:bottom w:val="none" w:sz="0" w:space="0" w:color="auto"/>
        <w:right w:val="none" w:sz="0" w:space="0" w:color="auto"/>
      </w:divBdr>
    </w:div>
    <w:div w:id="644896627">
      <w:bodyDiv w:val="1"/>
      <w:marLeft w:val="0"/>
      <w:marRight w:val="0"/>
      <w:marTop w:val="0"/>
      <w:marBottom w:val="0"/>
      <w:divBdr>
        <w:top w:val="none" w:sz="0" w:space="0" w:color="auto"/>
        <w:left w:val="none" w:sz="0" w:space="0" w:color="auto"/>
        <w:bottom w:val="none" w:sz="0" w:space="0" w:color="auto"/>
        <w:right w:val="none" w:sz="0" w:space="0" w:color="auto"/>
      </w:divBdr>
    </w:div>
    <w:div w:id="646976887">
      <w:bodyDiv w:val="1"/>
      <w:marLeft w:val="0"/>
      <w:marRight w:val="0"/>
      <w:marTop w:val="0"/>
      <w:marBottom w:val="0"/>
      <w:divBdr>
        <w:top w:val="none" w:sz="0" w:space="0" w:color="auto"/>
        <w:left w:val="none" w:sz="0" w:space="0" w:color="auto"/>
        <w:bottom w:val="none" w:sz="0" w:space="0" w:color="auto"/>
        <w:right w:val="none" w:sz="0" w:space="0" w:color="auto"/>
      </w:divBdr>
    </w:div>
    <w:div w:id="660428536">
      <w:bodyDiv w:val="1"/>
      <w:marLeft w:val="0"/>
      <w:marRight w:val="0"/>
      <w:marTop w:val="0"/>
      <w:marBottom w:val="0"/>
      <w:divBdr>
        <w:top w:val="none" w:sz="0" w:space="0" w:color="auto"/>
        <w:left w:val="none" w:sz="0" w:space="0" w:color="auto"/>
        <w:bottom w:val="none" w:sz="0" w:space="0" w:color="auto"/>
        <w:right w:val="none" w:sz="0" w:space="0" w:color="auto"/>
      </w:divBdr>
    </w:div>
    <w:div w:id="663824311">
      <w:bodyDiv w:val="1"/>
      <w:marLeft w:val="0"/>
      <w:marRight w:val="0"/>
      <w:marTop w:val="0"/>
      <w:marBottom w:val="0"/>
      <w:divBdr>
        <w:top w:val="none" w:sz="0" w:space="0" w:color="auto"/>
        <w:left w:val="none" w:sz="0" w:space="0" w:color="auto"/>
        <w:bottom w:val="none" w:sz="0" w:space="0" w:color="auto"/>
        <w:right w:val="none" w:sz="0" w:space="0" w:color="auto"/>
      </w:divBdr>
    </w:div>
    <w:div w:id="664169394">
      <w:bodyDiv w:val="1"/>
      <w:marLeft w:val="0"/>
      <w:marRight w:val="0"/>
      <w:marTop w:val="0"/>
      <w:marBottom w:val="0"/>
      <w:divBdr>
        <w:top w:val="none" w:sz="0" w:space="0" w:color="auto"/>
        <w:left w:val="none" w:sz="0" w:space="0" w:color="auto"/>
        <w:bottom w:val="none" w:sz="0" w:space="0" w:color="auto"/>
        <w:right w:val="none" w:sz="0" w:space="0" w:color="auto"/>
      </w:divBdr>
    </w:div>
    <w:div w:id="686713330">
      <w:bodyDiv w:val="1"/>
      <w:marLeft w:val="0"/>
      <w:marRight w:val="0"/>
      <w:marTop w:val="0"/>
      <w:marBottom w:val="0"/>
      <w:divBdr>
        <w:top w:val="none" w:sz="0" w:space="0" w:color="auto"/>
        <w:left w:val="none" w:sz="0" w:space="0" w:color="auto"/>
        <w:bottom w:val="none" w:sz="0" w:space="0" w:color="auto"/>
        <w:right w:val="none" w:sz="0" w:space="0" w:color="auto"/>
      </w:divBdr>
    </w:div>
    <w:div w:id="699161300">
      <w:bodyDiv w:val="1"/>
      <w:marLeft w:val="0"/>
      <w:marRight w:val="0"/>
      <w:marTop w:val="0"/>
      <w:marBottom w:val="0"/>
      <w:divBdr>
        <w:top w:val="none" w:sz="0" w:space="0" w:color="auto"/>
        <w:left w:val="none" w:sz="0" w:space="0" w:color="auto"/>
        <w:bottom w:val="none" w:sz="0" w:space="0" w:color="auto"/>
        <w:right w:val="none" w:sz="0" w:space="0" w:color="auto"/>
      </w:divBdr>
    </w:div>
    <w:div w:id="703603376">
      <w:bodyDiv w:val="1"/>
      <w:marLeft w:val="0"/>
      <w:marRight w:val="0"/>
      <w:marTop w:val="0"/>
      <w:marBottom w:val="0"/>
      <w:divBdr>
        <w:top w:val="none" w:sz="0" w:space="0" w:color="auto"/>
        <w:left w:val="none" w:sz="0" w:space="0" w:color="auto"/>
        <w:bottom w:val="none" w:sz="0" w:space="0" w:color="auto"/>
        <w:right w:val="none" w:sz="0" w:space="0" w:color="auto"/>
      </w:divBdr>
      <w:divsChild>
        <w:div w:id="678392269">
          <w:marLeft w:val="0"/>
          <w:marRight w:val="0"/>
          <w:marTop w:val="0"/>
          <w:marBottom w:val="0"/>
          <w:divBdr>
            <w:top w:val="single" w:sz="2" w:space="0" w:color="auto"/>
            <w:left w:val="single" w:sz="2" w:space="0" w:color="auto"/>
            <w:bottom w:val="single" w:sz="6" w:space="0" w:color="auto"/>
            <w:right w:val="single" w:sz="2" w:space="0" w:color="auto"/>
          </w:divBdr>
          <w:divsChild>
            <w:div w:id="1947616001">
              <w:marLeft w:val="0"/>
              <w:marRight w:val="0"/>
              <w:marTop w:val="100"/>
              <w:marBottom w:val="100"/>
              <w:divBdr>
                <w:top w:val="single" w:sz="2" w:space="0" w:color="D9D9E3"/>
                <w:left w:val="single" w:sz="2" w:space="0" w:color="D9D9E3"/>
                <w:bottom w:val="single" w:sz="2" w:space="0" w:color="D9D9E3"/>
                <w:right w:val="single" w:sz="2" w:space="0" w:color="D9D9E3"/>
              </w:divBdr>
              <w:divsChild>
                <w:div w:id="970332488">
                  <w:marLeft w:val="0"/>
                  <w:marRight w:val="0"/>
                  <w:marTop w:val="0"/>
                  <w:marBottom w:val="0"/>
                  <w:divBdr>
                    <w:top w:val="single" w:sz="2" w:space="0" w:color="D9D9E3"/>
                    <w:left w:val="single" w:sz="2" w:space="0" w:color="D9D9E3"/>
                    <w:bottom w:val="single" w:sz="2" w:space="0" w:color="D9D9E3"/>
                    <w:right w:val="single" w:sz="2" w:space="0" w:color="D9D9E3"/>
                  </w:divBdr>
                  <w:divsChild>
                    <w:div w:id="12020912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85616881">
                  <w:marLeft w:val="0"/>
                  <w:marRight w:val="0"/>
                  <w:marTop w:val="0"/>
                  <w:marBottom w:val="0"/>
                  <w:divBdr>
                    <w:top w:val="single" w:sz="2" w:space="0" w:color="D9D9E3"/>
                    <w:left w:val="single" w:sz="2" w:space="0" w:color="D9D9E3"/>
                    <w:bottom w:val="single" w:sz="2" w:space="0" w:color="D9D9E3"/>
                    <w:right w:val="single" w:sz="2" w:space="0" w:color="D9D9E3"/>
                  </w:divBdr>
                  <w:divsChild>
                    <w:div w:id="901868281">
                      <w:marLeft w:val="0"/>
                      <w:marRight w:val="0"/>
                      <w:marTop w:val="0"/>
                      <w:marBottom w:val="0"/>
                      <w:divBdr>
                        <w:top w:val="single" w:sz="2" w:space="0" w:color="D9D9E3"/>
                        <w:left w:val="single" w:sz="2" w:space="0" w:color="D9D9E3"/>
                        <w:bottom w:val="single" w:sz="2" w:space="0" w:color="D9D9E3"/>
                        <w:right w:val="single" w:sz="2" w:space="0" w:color="D9D9E3"/>
                      </w:divBdr>
                      <w:divsChild>
                        <w:div w:id="18016552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83178656">
          <w:marLeft w:val="0"/>
          <w:marRight w:val="0"/>
          <w:marTop w:val="0"/>
          <w:marBottom w:val="0"/>
          <w:divBdr>
            <w:top w:val="single" w:sz="2" w:space="0" w:color="auto"/>
            <w:left w:val="single" w:sz="2" w:space="0" w:color="auto"/>
            <w:bottom w:val="single" w:sz="6" w:space="0" w:color="auto"/>
            <w:right w:val="single" w:sz="2" w:space="0" w:color="auto"/>
          </w:divBdr>
          <w:divsChild>
            <w:div w:id="13410116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78139202">
                  <w:marLeft w:val="0"/>
                  <w:marRight w:val="0"/>
                  <w:marTop w:val="0"/>
                  <w:marBottom w:val="0"/>
                  <w:divBdr>
                    <w:top w:val="single" w:sz="2" w:space="0" w:color="D9D9E3"/>
                    <w:left w:val="single" w:sz="2" w:space="0" w:color="D9D9E3"/>
                    <w:bottom w:val="single" w:sz="2" w:space="0" w:color="D9D9E3"/>
                    <w:right w:val="single" w:sz="2" w:space="0" w:color="D9D9E3"/>
                  </w:divBdr>
                  <w:divsChild>
                    <w:div w:id="1639189210">
                      <w:marLeft w:val="0"/>
                      <w:marRight w:val="0"/>
                      <w:marTop w:val="0"/>
                      <w:marBottom w:val="0"/>
                      <w:divBdr>
                        <w:top w:val="single" w:sz="2" w:space="0" w:color="D9D9E3"/>
                        <w:left w:val="single" w:sz="2" w:space="0" w:color="D9D9E3"/>
                        <w:bottom w:val="single" w:sz="2" w:space="0" w:color="D9D9E3"/>
                        <w:right w:val="single" w:sz="2" w:space="0" w:color="D9D9E3"/>
                      </w:divBdr>
                      <w:divsChild>
                        <w:div w:id="125008447">
                          <w:marLeft w:val="0"/>
                          <w:marRight w:val="0"/>
                          <w:marTop w:val="0"/>
                          <w:marBottom w:val="0"/>
                          <w:divBdr>
                            <w:top w:val="single" w:sz="2" w:space="0" w:color="D9D9E3"/>
                            <w:left w:val="single" w:sz="2" w:space="0" w:color="D9D9E3"/>
                            <w:bottom w:val="single" w:sz="2" w:space="0" w:color="D9D9E3"/>
                            <w:right w:val="single" w:sz="2" w:space="0" w:color="D9D9E3"/>
                          </w:divBdr>
                          <w:divsChild>
                            <w:div w:id="4375325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34104174">
          <w:marLeft w:val="0"/>
          <w:marRight w:val="0"/>
          <w:marTop w:val="0"/>
          <w:marBottom w:val="0"/>
          <w:divBdr>
            <w:top w:val="single" w:sz="2" w:space="0" w:color="auto"/>
            <w:left w:val="single" w:sz="2" w:space="0" w:color="auto"/>
            <w:bottom w:val="single" w:sz="6" w:space="0" w:color="auto"/>
            <w:right w:val="single" w:sz="2" w:space="0" w:color="auto"/>
          </w:divBdr>
          <w:divsChild>
            <w:div w:id="62805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2068644475">
                  <w:marLeft w:val="0"/>
                  <w:marRight w:val="0"/>
                  <w:marTop w:val="0"/>
                  <w:marBottom w:val="0"/>
                  <w:divBdr>
                    <w:top w:val="single" w:sz="2" w:space="0" w:color="D9D9E3"/>
                    <w:left w:val="single" w:sz="2" w:space="0" w:color="D9D9E3"/>
                    <w:bottom w:val="single" w:sz="2" w:space="0" w:color="D9D9E3"/>
                    <w:right w:val="single" w:sz="2" w:space="0" w:color="D9D9E3"/>
                  </w:divBdr>
                  <w:divsChild>
                    <w:div w:id="32776287">
                      <w:marLeft w:val="0"/>
                      <w:marRight w:val="0"/>
                      <w:marTop w:val="0"/>
                      <w:marBottom w:val="0"/>
                      <w:divBdr>
                        <w:top w:val="single" w:sz="2" w:space="0" w:color="D9D9E3"/>
                        <w:left w:val="single" w:sz="2" w:space="0" w:color="D9D9E3"/>
                        <w:bottom w:val="single" w:sz="2" w:space="0" w:color="D9D9E3"/>
                        <w:right w:val="single" w:sz="2" w:space="0" w:color="D9D9E3"/>
                      </w:divBdr>
                      <w:divsChild>
                        <w:div w:id="1668173012">
                          <w:marLeft w:val="0"/>
                          <w:marRight w:val="0"/>
                          <w:marTop w:val="0"/>
                          <w:marBottom w:val="0"/>
                          <w:divBdr>
                            <w:top w:val="single" w:sz="2" w:space="0" w:color="D9D9E3"/>
                            <w:left w:val="single" w:sz="2" w:space="0" w:color="D9D9E3"/>
                            <w:bottom w:val="single" w:sz="2" w:space="0" w:color="D9D9E3"/>
                            <w:right w:val="single" w:sz="2" w:space="0" w:color="D9D9E3"/>
                          </w:divBdr>
                          <w:divsChild>
                            <w:div w:id="1397122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4739575">
      <w:bodyDiv w:val="1"/>
      <w:marLeft w:val="0"/>
      <w:marRight w:val="0"/>
      <w:marTop w:val="0"/>
      <w:marBottom w:val="0"/>
      <w:divBdr>
        <w:top w:val="none" w:sz="0" w:space="0" w:color="auto"/>
        <w:left w:val="none" w:sz="0" w:space="0" w:color="auto"/>
        <w:bottom w:val="none" w:sz="0" w:space="0" w:color="auto"/>
        <w:right w:val="none" w:sz="0" w:space="0" w:color="auto"/>
      </w:divBdr>
    </w:div>
    <w:div w:id="757335290">
      <w:bodyDiv w:val="1"/>
      <w:marLeft w:val="0"/>
      <w:marRight w:val="0"/>
      <w:marTop w:val="0"/>
      <w:marBottom w:val="0"/>
      <w:divBdr>
        <w:top w:val="none" w:sz="0" w:space="0" w:color="auto"/>
        <w:left w:val="none" w:sz="0" w:space="0" w:color="auto"/>
        <w:bottom w:val="none" w:sz="0" w:space="0" w:color="auto"/>
        <w:right w:val="none" w:sz="0" w:space="0" w:color="auto"/>
      </w:divBdr>
    </w:div>
    <w:div w:id="759522197">
      <w:bodyDiv w:val="1"/>
      <w:marLeft w:val="0"/>
      <w:marRight w:val="0"/>
      <w:marTop w:val="0"/>
      <w:marBottom w:val="0"/>
      <w:divBdr>
        <w:top w:val="none" w:sz="0" w:space="0" w:color="auto"/>
        <w:left w:val="none" w:sz="0" w:space="0" w:color="auto"/>
        <w:bottom w:val="none" w:sz="0" w:space="0" w:color="auto"/>
        <w:right w:val="none" w:sz="0" w:space="0" w:color="auto"/>
      </w:divBdr>
    </w:div>
    <w:div w:id="774788942">
      <w:bodyDiv w:val="1"/>
      <w:marLeft w:val="0"/>
      <w:marRight w:val="0"/>
      <w:marTop w:val="0"/>
      <w:marBottom w:val="0"/>
      <w:divBdr>
        <w:top w:val="none" w:sz="0" w:space="0" w:color="auto"/>
        <w:left w:val="none" w:sz="0" w:space="0" w:color="auto"/>
        <w:bottom w:val="none" w:sz="0" w:space="0" w:color="auto"/>
        <w:right w:val="none" w:sz="0" w:space="0" w:color="auto"/>
      </w:divBdr>
    </w:div>
    <w:div w:id="779493709">
      <w:bodyDiv w:val="1"/>
      <w:marLeft w:val="0"/>
      <w:marRight w:val="0"/>
      <w:marTop w:val="0"/>
      <w:marBottom w:val="0"/>
      <w:divBdr>
        <w:top w:val="none" w:sz="0" w:space="0" w:color="auto"/>
        <w:left w:val="none" w:sz="0" w:space="0" w:color="auto"/>
        <w:bottom w:val="none" w:sz="0" w:space="0" w:color="auto"/>
        <w:right w:val="none" w:sz="0" w:space="0" w:color="auto"/>
      </w:divBdr>
    </w:div>
    <w:div w:id="787427574">
      <w:bodyDiv w:val="1"/>
      <w:marLeft w:val="0"/>
      <w:marRight w:val="0"/>
      <w:marTop w:val="0"/>
      <w:marBottom w:val="0"/>
      <w:divBdr>
        <w:top w:val="none" w:sz="0" w:space="0" w:color="auto"/>
        <w:left w:val="none" w:sz="0" w:space="0" w:color="auto"/>
        <w:bottom w:val="none" w:sz="0" w:space="0" w:color="auto"/>
        <w:right w:val="none" w:sz="0" w:space="0" w:color="auto"/>
      </w:divBdr>
    </w:div>
    <w:div w:id="790829233">
      <w:bodyDiv w:val="1"/>
      <w:marLeft w:val="0"/>
      <w:marRight w:val="0"/>
      <w:marTop w:val="0"/>
      <w:marBottom w:val="0"/>
      <w:divBdr>
        <w:top w:val="none" w:sz="0" w:space="0" w:color="auto"/>
        <w:left w:val="none" w:sz="0" w:space="0" w:color="auto"/>
        <w:bottom w:val="none" w:sz="0" w:space="0" w:color="auto"/>
        <w:right w:val="none" w:sz="0" w:space="0" w:color="auto"/>
      </w:divBdr>
    </w:div>
    <w:div w:id="807825223">
      <w:bodyDiv w:val="1"/>
      <w:marLeft w:val="0"/>
      <w:marRight w:val="0"/>
      <w:marTop w:val="0"/>
      <w:marBottom w:val="0"/>
      <w:divBdr>
        <w:top w:val="none" w:sz="0" w:space="0" w:color="auto"/>
        <w:left w:val="none" w:sz="0" w:space="0" w:color="auto"/>
        <w:bottom w:val="none" w:sz="0" w:space="0" w:color="auto"/>
        <w:right w:val="none" w:sz="0" w:space="0" w:color="auto"/>
      </w:divBdr>
    </w:div>
    <w:div w:id="816147077">
      <w:bodyDiv w:val="1"/>
      <w:marLeft w:val="0"/>
      <w:marRight w:val="0"/>
      <w:marTop w:val="0"/>
      <w:marBottom w:val="0"/>
      <w:divBdr>
        <w:top w:val="none" w:sz="0" w:space="0" w:color="auto"/>
        <w:left w:val="none" w:sz="0" w:space="0" w:color="auto"/>
        <w:bottom w:val="none" w:sz="0" w:space="0" w:color="auto"/>
        <w:right w:val="none" w:sz="0" w:space="0" w:color="auto"/>
      </w:divBdr>
    </w:div>
    <w:div w:id="835921400">
      <w:bodyDiv w:val="1"/>
      <w:marLeft w:val="0"/>
      <w:marRight w:val="0"/>
      <w:marTop w:val="0"/>
      <w:marBottom w:val="0"/>
      <w:divBdr>
        <w:top w:val="none" w:sz="0" w:space="0" w:color="auto"/>
        <w:left w:val="none" w:sz="0" w:space="0" w:color="auto"/>
        <w:bottom w:val="none" w:sz="0" w:space="0" w:color="auto"/>
        <w:right w:val="none" w:sz="0" w:space="0" w:color="auto"/>
      </w:divBdr>
    </w:div>
    <w:div w:id="841431558">
      <w:bodyDiv w:val="1"/>
      <w:marLeft w:val="0"/>
      <w:marRight w:val="0"/>
      <w:marTop w:val="0"/>
      <w:marBottom w:val="0"/>
      <w:divBdr>
        <w:top w:val="none" w:sz="0" w:space="0" w:color="auto"/>
        <w:left w:val="none" w:sz="0" w:space="0" w:color="auto"/>
        <w:bottom w:val="none" w:sz="0" w:space="0" w:color="auto"/>
        <w:right w:val="none" w:sz="0" w:space="0" w:color="auto"/>
      </w:divBdr>
    </w:div>
    <w:div w:id="844631885">
      <w:bodyDiv w:val="1"/>
      <w:marLeft w:val="0"/>
      <w:marRight w:val="0"/>
      <w:marTop w:val="0"/>
      <w:marBottom w:val="0"/>
      <w:divBdr>
        <w:top w:val="none" w:sz="0" w:space="0" w:color="auto"/>
        <w:left w:val="none" w:sz="0" w:space="0" w:color="auto"/>
        <w:bottom w:val="none" w:sz="0" w:space="0" w:color="auto"/>
        <w:right w:val="none" w:sz="0" w:space="0" w:color="auto"/>
      </w:divBdr>
    </w:div>
    <w:div w:id="847015767">
      <w:bodyDiv w:val="1"/>
      <w:marLeft w:val="0"/>
      <w:marRight w:val="0"/>
      <w:marTop w:val="0"/>
      <w:marBottom w:val="0"/>
      <w:divBdr>
        <w:top w:val="none" w:sz="0" w:space="0" w:color="auto"/>
        <w:left w:val="none" w:sz="0" w:space="0" w:color="auto"/>
        <w:bottom w:val="none" w:sz="0" w:space="0" w:color="auto"/>
        <w:right w:val="none" w:sz="0" w:space="0" w:color="auto"/>
      </w:divBdr>
    </w:div>
    <w:div w:id="853300008">
      <w:bodyDiv w:val="1"/>
      <w:marLeft w:val="0"/>
      <w:marRight w:val="0"/>
      <w:marTop w:val="0"/>
      <w:marBottom w:val="0"/>
      <w:divBdr>
        <w:top w:val="none" w:sz="0" w:space="0" w:color="auto"/>
        <w:left w:val="none" w:sz="0" w:space="0" w:color="auto"/>
        <w:bottom w:val="none" w:sz="0" w:space="0" w:color="auto"/>
        <w:right w:val="none" w:sz="0" w:space="0" w:color="auto"/>
      </w:divBdr>
    </w:div>
    <w:div w:id="868834150">
      <w:bodyDiv w:val="1"/>
      <w:marLeft w:val="0"/>
      <w:marRight w:val="0"/>
      <w:marTop w:val="0"/>
      <w:marBottom w:val="0"/>
      <w:divBdr>
        <w:top w:val="none" w:sz="0" w:space="0" w:color="auto"/>
        <w:left w:val="none" w:sz="0" w:space="0" w:color="auto"/>
        <w:bottom w:val="none" w:sz="0" w:space="0" w:color="auto"/>
        <w:right w:val="none" w:sz="0" w:space="0" w:color="auto"/>
      </w:divBdr>
    </w:div>
    <w:div w:id="889145002">
      <w:bodyDiv w:val="1"/>
      <w:marLeft w:val="0"/>
      <w:marRight w:val="0"/>
      <w:marTop w:val="0"/>
      <w:marBottom w:val="0"/>
      <w:divBdr>
        <w:top w:val="none" w:sz="0" w:space="0" w:color="auto"/>
        <w:left w:val="none" w:sz="0" w:space="0" w:color="auto"/>
        <w:bottom w:val="none" w:sz="0" w:space="0" w:color="auto"/>
        <w:right w:val="none" w:sz="0" w:space="0" w:color="auto"/>
      </w:divBdr>
    </w:div>
    <w:div w:id="927738217">
      <w:bodyDiv w:val="1"/>
      <w:marLeft w:val="0"/>
      <w:marRight w:val="0"/>
      <w:marTop w:val="0"/>
      <w:marBottom w:val="0"/>
      <w:divBdr>
        <w:top w:val="none" w:sz="0" w:space="0" w:color="auto"/>
        <w:left w:val="none" w:sz="0" w:space="0" w:color="auto"/>
        <w:bottom w:val="none" w:sz="0" w:space="0" w:color="auto"/>
        <w:right w:val="none" w:sz="0" w:space="0" w:color="auto"/>
      </w:divBdr>
    </w:div>
    <w:div w:id="959916222">
      <w:bodyDiv w:val="1"/>
      <w:marLeft w:val="0"/>
      <w:marRight w:val="0"/>
      <w:marTop w:val="0"/>
      <w:marBottom w:val="0"/>
      <w:divBdr>
        <w:top w:val="none" w:sz="0" w:space="0" w:color="auto"/>
        <w:left w:val="none" w:sz="0" w:space="0" w:color="auto"/>
        <w:bottom w:val="none" w:sz="0" w:space="0" w:color="auto"/>
        <w:right w:val="none" w:sz="0" w:space="0" w:color="auto"/>
      </w:divBdr>
    </w:div>
    <w:div w:id="971667314">
      <w:bodyDiv w:val="1"/>
      <w:marLeft w:val="0"/>
      <w:marRight w:val="0"/>
      <w:marTop w:val="0"/>
      <w:marBottom w:val="0"/>
      <w:divBdr>
        <w:top w:val="none" w:sz="0" w:space="0" w:color="auto"/>
        <w:left w:val="none" w:sz="0" w:space="0" w:color="auto"/>
        <w:bottom w:val="none" w:sz="0" w:space="0" w:color="auto"/>
        <w:right w:val="none" w:sz="0" w:space="0" w:color="auto"/>
      </w:divBdr>
      <w:divsChild>
        <w:div w:id="617029762">
          <w:marLeft w:val="0"/>
          <w:marRight w:val="0"/>
          <w:marTop w:val="0"/>
          <w:marBottom w:val="0"/>
          <w:divBdr>
            <w:top w:val="single" w:sz="2" w:space="0" w:color="auto"/>
            <w:left w:val="single" w:sz="2" w:space="0" w:color="auto"/>
            <w:bottom w:val="single" w:sz="6" w:space="0" w:color="auto"/>
            <w:right w:val="single" w:sz="2" w:space="0" w:color="auto"/>
          </w:divBdr>
          <w:divsChild>
            <w:div w:id="148458886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6415533">
                  <w:marLeft w:val="0"/>
                  <w:marRight w:val="0"/>
                  <w:marTop w:val="0"/>
                  <w:marBottom w:val="0"/>
                  <w:divBdr>
                    <w:top w:val="single" w:sz="2" w:space="0" w:color="D9D9E3"/>
                    <w:left w:val="single" w:sz="2" w:space="0" w:color="D9D9E3"/>
                    <w:bottom w:val="single" w:sz="2" w:space="0" w:color="D9D9E3"/>
                    <w:right w:val="single" w:sz="2" w:space="0" w:color="D9D9E3"/>
                  </w:divBdr>
                  <w:divsChild>
                    <w:div w:id="1927490565">
                      <w:marLeft w:val="0"/>
                      <w:marRight w:val="0"/>
                      <w:marTop w:val="0"/>
                      <w:marBottom w:val="0"/>
                      <w:divBdr>
                        <w:top w:val="single" w:sz="2" w:space="0" w:color="D9D9E3"/>
                        <w:left w:val="single" w:sz="2" w:space="0" w:color="D9D9E3"/>
                        <w:bottom w:val="single" w:sz="2" w:space="0" w:color="D9D9E3"/>
                        <w:right w:val="single" w:sz="2" w:space="0" w:color="D9D9E3"/>
                      </w:divBdr>
                      <w:divsChild>
                        <w:div w:id="926037072">
                          <w:marLeft w:val="0"/>
                          <w:marRight w:val="0"/>
                          <w:marTop w:val="0"/>
                          <w:marBottom w:val="0"/>
                          <w:divBdr>
                            <w:top w:val="single" w:sz="2" w:space="0" w:color="D9D9E3"/>
                            <w:left w:val="single" w:sz="2" w:space="0" w:color="D9D9E3"/>
                            <w:bottom w:val="single" w:sz="2" w:space="0" w:color="D9D9E3"/>
                            <w:right w:val="single" w:sz="2" w:space="0" w:color="D9D9E3"/>
                          </w:divBdr>
                          <w:divsChild>
                            <w:div w:id="7409073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8833252">
          <w:marLeft w:val="0"/>
          <w:marRight w:val="0"/>
          <w:marTop w:val="0"/>
          <w:marBottom w:val="0"/>
          <w:divBdr>
            <w:top w:val="single" w:sz="2" w:space="0" w:color="auto"/>
            <w:left w:val="single" w:sz="2" w:space="0" w:color="auto"/>
            <w:bottom w:val="single" w:sz="6" w:space="0" w:color="auto"/>
            <w:right w:val="single" w:sz="2" w:space="0" w:color="auto"/>
          </w:divBdr>
          <w:divsChild>
            <w:div w:id="1909420916">
              <w:marLeft w:val="0"/>
              <w:marRight w:val="0"/>
              <w:marTop w:val="100"/>
              <w:marBottom w:val="100"/>
              <w:divBdr>
                <w:top w:val="single" w:sz="2" w:space="0" w:color="D9D9E3"/>
                <w:left w:val="single" w:sz="2" w:space="0" w:color="D9D9E3"/>
                <w:bottom w:val="single" w:sz="2" w:space="0" w:color="D9D9E3"/>
                <w:right w:val="single" w:sz="2" w:space="0" w:color="D9D9E3"/>
              </w:divBdr>
              <w:divsChild>
                <w:div w:id="1243414964">
                  <w:marLeft w:val="0"/>
                  <w:marRight w:val="0"/>
                  <w:marTop w:val="0"/>
                  <w:marBottom w:val="0"/>
                  <w:divBdr>
                    <w:top w:val="single" w:sz="2" w:space="0" w:color="D9D9E3"/>
                    <w:left w:val="single" w:sz="2" w:space="0" w:color="D9D9E3"/>
                    <w:bottom w:val="single" w:sz="2" w:space="0" w:color="D9D9E3"/>
                    <w:right w:val="single" w:sz="2" w:space="0" w:color="D9D9E3"/>
                  </w:divBdr>
                  <w:divsChild>
                    <w:div w:id="966156720">
                      <w:marLeft w:val="0"/>
                      <w:marRight w:val="0"/>
                      <w:marTop w:val="0"/>
                      <w:marBottom w:val="0"/>
                      <w:divBdr>
                        <w:top w:val="single" w:sz="2" w:space="0" w:color="D9D9E3"/>
                        <w:left w:val="single" w:sz="2" w:space="0" w:color="D9D9E3"/>
                        <w:bottom w:val="single" w:sz="2" w:space="0" w:color="D9D9E3"/>
                        <w:right w:val="single" w:sz="2" w:space="0" w:color="D9D9E3"/>
                      </w:divBdr>
                      <w:divsChild>
                        <w:div w:id="433016308">
                          <w:marLeft w:val="0"/>
                          <w:marRight w:val="0"/>
                          <w:marTop w:val="0"/>
                          <w:marBottom w:val="0"/>
                          <w:divBdr>
                            <w:top w:val="single" w:sz="2" w:space="0" w:color="D9D9E3"/>
                            <w:left w:val="single" w:sz="2" w:space="0" w:color="D9D9E3"/>
                            <w:bottom w:val="single" w:sz="2" w:space="0" w:color="D9D9E3"/>
                            <w:right w:val="single" w:sz="2" w:space="0" w:color="D9D9E3"/>
                          </w:divBdr>
                          <w:divsChild>
                            <w:div w:id="5245563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33556388">
          <w:marLeft w:val="0"/>
          <w:marRight w:val="0"/>
          <w:marTop w:val="0"/>
          <w:marBottom w:val="0"/>
          <w:divBdr>
            <w:top w:val="single" w:sz="2" w:space="0" w:color="auto"/>
            <w:left w:val="single" w:sz="2" w:space="0" w:color="auto"/>
            <w:bottom w:val="single" w:sz="6" w:space="0" w:color="auto"/>
            <w:right w:val="single" w:sz="2" w:space="0" w:color="auto"/>
          </w:divBdr>
          <w:divsChild>
            <w:div w:id="1923369348">
              <w:marLeft w:val="0"/>
              <w:marRight w:val="0"/>
              <w:marTop w:val="100"/>
              <w:marBottom w:val="100"/>
              <w:divBdr>
                <w:top w:val="single" w:sz="2" w:space="0" w:color="D9D9E3"/>
                <w:left w:val="single" w:sz="2" w:space="0" w:color="D9D9E3"/>
                <w:bottom w:val="single" w:sz="2" w:space="0" w:color="D9D9E3"/>
                <w:right w:val="single" w:sz="2" w:space="0" w:color="D9D9E3"/>
              </w:divBdr>
              <w:divsChild>
                <w:div w:id="146558212">
                  <w:marLeft w:val="0"/>
                  <w:marRight w:val="0"/>
                  <w:marTop w:val="0"/>
                  <w:marBottom w:val="0"/>
                  <w:divBdr>
                    <w:top w:val="single" w:sz="2" w:space="0" w:color="D9D9E3"/>
                    <w:left w:val="single" w:sz="2" w:space="0" w:color="D9D9E3"/>
                    <w:bottom w:val="single" w:sz="2" w:space="0" w:color="D9D9E3"/>
                    <w:right w:val="single" w:sz="2" w:space="0" w:color="D9D9E3"/>
                  </w:divBdr>
                  <w:divsChild>
                    <w:div w:id="4210727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02156259">
                  <w:marLeft w:val="0"/>
                  <w:marRight w:val="0"/>
                  <w:marTop w:val="0"/>
                  <w:marBottom w:val="0"/>
                  <w:divBdr>
                    <w:top w:val="single" w:sz="2" w:space="0" w:color="D9D9E3"/>
                    <w:left w:val="single" w:sz="2" w:space="0" w:color="D9D9E3"/>
                    <w:bottom w:val="single" w:sz="2" w:space="0" w:color="D9D9E3"/>
                    <w:right w:val="single" w:sz="2" w:space="0" w:color="D9D9E3"/>
                  </w:divBdr>
                  <w:divsChild>
                    <w:div w:id="1908422062">
                      <w:marLeft w:val="0"/>
                      <w:marRight w:val="0"/>
                      <w:marTop w:val="0"/>
                      <w:marBottom w:val="0"/>
                      <w:divBdr>
                        <w:top w:val="single" w:sz="2" w:space="0" w:color="D9D9E3"/>
                        <w:left w:val="single" w:sz="2" w:space="0" w:color="D9D9E3"/>
                        <w:bottom w:val="single" w:sz="2" w:space="0" w:color="D9D9E3"/>
                        <w:right w:val="single" w:sz="2" w:space="0" w:color="D9D9E3"/>
                      </w:divBdr>
                      <w:divsChild>
                        <w:div w:id="6162591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94912057">
      <w:bodyDiv w:val="1"/>
      <w:marLeft w:val="0"/>
      <w:marRight w:val="0"/>
      <w:marTop w:val="0"/>
      <w:marBottom w:val="0"/>
      <w:divBdr>
        <w:top w:val="none" w:sz="0" w:space="0" w:color="auto"/>
        <w:left w:val="none" w:sz="0" w:space="0" w:color="auto"/>
        <w:bottom w:val="none" w:sz="0" w:space="0" w:color="auto"/>
        <w:right w:val="none" w:sz="0" w:space="0" w:color="auto"/>
      </w:divBdr>
    </w:div>
    <w:div w:id="1025902688">
      <w:bodyDiv w:val="1"/>
      <w:marLeft w:val="0"/>
      <w:marRight w:val="0"/>
      <w:marTop w:val="0"/>
      <w:marBottom w:val="0"/>
      <w:divBdr>
        <w:top w:val="none" w:sz="0" w:space="0" w:color="auto"/>
        <w:left w:val="none" w:sz="0" w:space="0" w:color="auto"/>
        <w:bottom w:val="none" w:sz="0" w:space="0" w:color="auto"/>
        <w:right w:val="none" w:sz="0" w:space="0" w:color="auto"/>
      </w:divBdr>
    </w:div>
    <w:div w:id="1058167023">
      <w:bodyDiv w:val="1"/>
      <w:marLeft w:val="0"/>
      <w:marRight w:val="0"/>
      <w:marTop w:val="0"/>
      <w:marBottom w:val="0"/>
      <w:divBdr>
        <w:top w:val="none" w:sz="0" w:space="0" w:color="auto"/>
        <w:left w:val="none" w:sz="0" w:space="0" w:color="auto"/>
        <w:bottom w:val="none" w:sz="0" w:space="0" w:color="auto"/>
        <w:right w:val="none" w:sz="0" w:space="0" w:color="auto"/>
      </w:divBdr>
    </w:div>
    <w:div w:id="1088648034">
      <w:bodyDiv w:val="1"/>
      <w:marLeft w:val="0"/>
      <w:marRight w:val="0"/>
      <w:marTop w:val="0"/>
      <w:marBottom w:val="0"/>
      <w:divBdr>
        <w:top w:val="none" w:sz="0" w:space="0" w:color="auto"/>
        <w:left w:val="none" w:sz="0" w:space="0" w:color="auto"/>
        <w:bottom w:val="none" w:sz="0" w:space="0" w:color="auto"/>
        <w:right w:val="none" w:sz="0" w:space="0" w:color="auto"/>
      </w:divBdr>
    </w:div>
    <w:div w:id="1110584997">
      <w:bodyDiv w:val="1"/>
      <w:marLeft w:val="0"/>
      <w:marRight w:val="0"/>
      <w:marTop w:val="0"/>
      <w:marBottom w:val="0"/>
      <w:divBdr>
        <w:top w:val="none" w:sz="0" w:space="0" w:color="auto"/>
        <w:left w:val="none" w:sz="0" w:space="0" w:color="auto"/>
        <w:bottom w:val="none" w:sz="0" w:space="0" w:color="auto"/>
        <w:right w:val="none" w:sz="0" w:space="0" w:color="auto"/>
      </w:divBdr>
    </w:div>
    <w:div w:id="1134300231">
      <w:bodyDiv w:val="1"/>
      <w:marLeft w:val="0"/>
      <w:marRight w:val="0"/>
      <w:marTop w:val="0"/>
      <w:marBottom w:val="0"/>
      <w:divBdr>
        <w:top w:val="none" w:sz="0" w:space="0" w:color="auto"/>
        <w:left w:val="none" w:sz="0" w:space="0" w:color="auto"/>
        <w:bottom w:val="none" w:sz="0" w:space="0" w:color="auto"/>
        <w:right w:val="none" w:sz="0" w:space="0" w:color="auto"/>
      </w:divBdr>
    </w:div>
    <w:div w:id="1197505862">
      <w:bodyDiv w:val="1"/>
      <w:marLeft w:val="0"/>
      <w:marRight w:val="0"/>
      <w:marTop w:val="0"/>
      <w:marBottom w:val="0"/>
      <w:divBdr>
        <w:top w:val="none" w:sz="0" w:space="0" w:color="auto"/>
        <w:left w:val="none" w:sz="0" w:space="0" w:color="auto"/>
        <w:bottom w:val="none" w:sz="0" w:space="0" w:color="auto"/>
        <w:right w:val="none" w:sz="0" w:space="0" w:color="auto"/>
      </w:divBdr>
    </w:div>
    <w:div w:id="1207453778">
      <w:bodyDiv w:val="1"/>
      <w:marLeft w:val="0"/>
      <w:marRight w:val="0"/>
      <w:marTop w:val="0"/>
      <w:marBottom w:val="0"/>
      <w:divBdr>
        <w:top w:val="none" w:sz="0" w:space="0" w:color="auto"/>
        <w:left w:val="none" w:sz="0" w:space="0" w:color="auto"/>
        <w:bottom w:val="none" w:sz="0" w:space="0" w:color="auto"/>
        <w:right w:val="none" w:sz="0" w:space="0" w:color="auto"/>
      </w:divBdr>
    </w:div>
    <w:div w:id="1245383953">
      <w:bodyDiv w:val="1"/>
      <w:marLeft w:val="0"/>
      <w:marRight w:val="0"/>
      <w:marTop w:val="0"/>
      <w:marBottom w:val="0"/>
      <w:divBdr>
        <w:top w:val="none" w:sz="0" w:space="0" w:color="auto"/>
        <w:left w:val="none" w:sz="0" w:space="0" w:color="auto"/>
        <w:bottom w:val="none" w:sz="0" w:space="0" w:color="auto"/>
        <w:right w:val="none" w:sz="0" w:space="0" w:color="auto"/>
      </w:divBdr>
    </w:div>
    <w:div w:id="1283727187">
      <w:bodyDiv w:val="1"/>
      <w:marLeft w:val="0"/>
      <w:marRight w:val="0"/>
      <w:marTop w:val="0"/>
      <w:marBottom w:val="0"/>
      <w:divBdr>
        <w:top w:val="none" w:sz="0" w:space="0" w:color="auto"/>
        <w:left w:val="none" w:sz="0" w:space="0" w:color="auto"/>
        <w:bottom w:val="none" w:sz="0" w:space="0" w:color="auto"/>
        <w:right w:val="none" w:sz="0" w:space="0" w:color="auto"/>
      </w:divBdr>
    </w:div>
    <w:div w:id="1316447791">
      <w:bodyDiv w:val="1"/>
      <w:marLeft w:val="0"/>
      <w:marRight w:val="0"/>
      <w:marTop w:val="0"/>
      <w:marBottom w:val="0"/>
      <w:divBdr>
        <w:top w:val="none" w:sz="0" w:space="0" w:color="auto"/>
        <w:left w:val="none" w:sz="0" w:space="0" w:color="auto"/>
        <w:bottom w:val="none" w:sz="0" w:space="0" w:color="auto"/>
        <w:right w:val="none" w:sz="0" w:space="0" w:color="auto"/>
      </w:divBdr>
    </w:div>
    <w:div w:id="1328241516">
      <w:bodyDiv w:val="1"/>
      <w:marLeft w:val="0"/>
      <w:marRight w:val="0"/>
      <w:marTop w:val="0"/>
      <w:marBottom w:val="0"/>
      <w:divBdr>
        <w:top w:val="none" w:sz="0" w:space="0" w:color="auto"/>
        <w:left w:val="none" w:sz="0" w:space="0" w:color="auto"/>
        <w:bottom w:val="none" w:sz="0" w:space="0" w:color="auto"/>
        <w:right w:val="none" w:sz="0" w:space="0" w:color="auto"/>
      </w:divBdr>
      <w:divsChild>
        <w:div w:id="1198156145">
          <w:marLeft w:val="0"/>
          <w:marRight w:val="0"/>
          <w:marTop w:val="0"/>
          <w:marBottom w:val="300"/>
          <w:divBdr>
            <w:top w:val="single" w:sz="6" w:space="15" w:color="232323"/>
            <w:left w:val="single" w:sz="6" w:space="15" w:color="232323"/>
            <w:bottom w:val="single" w:sz="6" w:space="15" w:color="232323"/>
            <w:right w:val="single" w:sz="6" w:space="15" w:color="232323"/>
          </w:divBdr>
          <w:divsChild>
            <w:div w:id="10160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5817">
      <w:bodyDiv w:val="1"/>
      <w:marLeft w:val="0"/>
      <w:marRight w:val="0"/>
      <w:marTop w:val="0"/>
      <w:marBottom w:val="0"/>
      <w:divBdr>
        <w:top w:val="none" w:sz="0" w:space="0" w:color="auto"/>
        <w:left w:val="none" w:sz="0" w:space="0" w:color="auto"/>
        <w:bottom w:val="none" w:sz="0" w:space="0" w:color="auto"/>
        <w:right w:val="none" w:sz="0" w:space="0" w:color="auto"/>
      </w:divBdr>
    </w:div>
    <w:div w:id="1347750414">
      <w:bodyDiv w:val="1"/>
      <w:marLeft w:val="0"/>
      <w:marRight w:val="0"/>
      <w:marTop w:val="0"/>
      <w:marBottom w:val="0"/>
      <w:divBdr>
        <w:top w:val="none" w:sz="0" w:space="0" w:color="auto"/>
        <w:left w:val="none" w:sz="0" w:space="0" w:color="auto"/>
        <w:bottom w:val="none" w:sz="0" w:space="0" w:color="auto"/>
        <w:right w:val="none" w:sz="0" w:space="0" w:color="auto"/>
      </w:divBdr>
    </w:div>
    <w:div w:id="1428693351">
      <w:bodyDiv w:val="1"/>
      <w:marLeft w:val="0"/>
      <w:marRight w:val="0"/>
      <w:marTop w:val="0"/>
      <w:marBottom w:val="0"/>
      <w:divBdr>
        <w:top w:val="none" w:sz="0" w:space="0" w:color="auto"/>
        <w:left w:val="none" w:sz="0" w:space="0" w:color="auto"/>
        <w:bottom w:val="none" w:sz="0" w:space="0" w:color="auto"/>
        <w:right w:val="none" w:sz="0" w:space="0" w:color="auto"/>
      </w:divBdr>
    </w:div>
    <w:div w:id="1455369771">
      <w:bodyDiv w:val="1"/>
      <w:marLeft w:val="0"/>
      <w:marRight w:val="0"/>
      <w:marTop w:val="0"/>
      <w:marBottom w:val="0"/>
      <w:divBdr>
        <w:top w:val="none" w:sz="0" w:space="0" w:color="auto"/>
        <w:left w:val="none" w:sz="0" w:space="0" w:color="auto"/>
        <w:bottom w:val="none" w:sz="0" w:space="0" w:color="auto"/>
        <w:right w:val="none" w:sz="0" w:space="0" w:color="auto"/>
      </w:divBdr>
    </w:div>
    <w:div w:id="1460955465">
      <w:bodyDiv w:val="1"/>
      <w:marLeft w:val="0"/>
      <w:marRight w:val="0"/>
      <w:marTop w:val="0"/>
      <w:marBottom w:val="0"/>
      <w:divBdr>
        <w:top w:val="none" w:sz="0" w:space="0" w:color="auto"/>
        <w:left w:val="none" w:sz="0" w:space="0" w:color="auto"/>
        <w:bottom w:val="none" w:sz="0" w:space="0" w:color="auto"/>
        <w:right w:val="none" w:sz="0" w:space="0" w:color="auto"/>
      </w:divBdr>
    </w:div>
    <w:div w:id="1463882180">
      <w:bodyDiv w:val="1"/>
      <w:marLeft w:val="0"/>
      <w:marRight w:val="0"/>
      <w:marTop w:val="0"/>
      <w:marBottom w:val="0"/>
      <w:divBdr>
        <w:top w:val="none" w:sz="0" w:space="0" w:color="auto"/>
        <w:left w:val="none" w:sz="0" w:space="0" w:color="auto"/>
        <w:bottom w:val="none" w:sz="0" w:space="0" w:color="auto"/>
        <w:right w:val="none" w:sz="0" w:space="0" w:color="auto"/>
      </w:divBdr>
    </w:div>
    <w:div w:id="1496872586">
      <w:bodyDiv w:val="1"/>
      <w:marLeft w:val="0"/>
      <w:marRight w:val="0"/>
      <w:marTop w:val="0"/>
      <w:marBottom w:val="0"/>
      <w:divBdr>
        <w:top w:val="none" w:sz="0" w:space="0" w:color="auto"/>
        <w:left w:val="none" w:sz="0" w:space="0" w:color="auto"/>
        <w:bottom w:val="none" w:sz="0" w:space="0" w:color="auto"/>
        <w:right w:val="none" w:sz="0" w:space="0" w:color="auto"/>
      </w:divBdr>
      <w:divsChild>
        <w:div w:id="1136947149">
          <w:marLeft w:val="0"/>
          <w:marRight w:val="0"/>
          <w:marTop w:val="0"/>
          <w:marBottom w:val="300"/>
          <w:divBdr>
            <w:top w:val="single" w:sz="6" w:space="15" w:color="232323"/>
            <w:left w:val="single" w:sz="6" w:space="15" w:color="232323"/>
            <w:bottom w:val="single" w:sz="6" w:space="15" w:color="232323"/>
            <w:right w:val="single" w:sz="6" w:space="15" w:color="232323"/>
          </w:divBdr>
          <w:divsChild>
            <w:div w:id="15795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5921">
      <w:bodyDiv w:val="1"/>
      <w:marLeft w:val="0"/>
      <w:marRight w:val="0"/>
      <w:marTop w:val="0"/>
      <w:marBottom w:val="0"/>
      <w:divBdr>
        <w:top w:val="none" w:sz="0" w:space="0" w:color="auto"/>
        <w:left w:val="none" w:sz="0" w:space="0" w:color="auto"/>
        <w:bottom w:val="none" w:sz="0" w:space="0" w:color="auto"/>
        <w:right w:val="none" w:sz="0" w:space="0" w:color="auto"/>
      </w:divBdr>
    </w:div>
    <w:div w:id="1527477545">
      <w:bodyDiv w:val="1"/>
      <w:marLeft w:val="0"/>
      <w:marRight w:val="0"/>
      <w:marTop w:val="0"/>
      <w:marBottom w:val="0"/>
      <w:divBdr>
        <w:top w:val="none" w:sz="0" w:space="0" w:color="auto"/>
        <w:left w:val="none" w:sz="0" w:space="0" w:color="auto"/>
        <w:bottom w:val="none" w:sz="0" w:space="0" w:color="auto"/>
        <w:right w:val="none" w:sz="0" w:space="0" w:color="auto"/>
      </w:divBdr>
    </w:div>
    <w:div w:id="1561595356">
      <w:bodyDiv w:val="1"/>
      <w:marLeft w:val="0"/>
      <w:marRight w:val="0"/>
      <w:marTop w:val="0"/>
      <w:marBottom w:val="0"/>
      <w:divBdr>
        <w:top w:val="none" w:sz="0" w:space="0" w:color="auto"/>
        <w:left w:val="none" w:sz="0" w:space="0" w:color="auto"/>
        <w:bottom w:val="none" w:sz="0" w:space="0" w:color="auto"/>
        <w:right w:val="none" w:sz="0" w:space="0" w:color="auto"/>
      </w:divBdr>
    </w:div>
    <w:div w:id="1569151297">
      <w:bodyDiv w:val="1"/>
      <w:marLeft w:val="0"/>
      <w:marRight w:val="0"/>
      <w:marTop w:val="0"/>
      <w:marBottom w:val="0"/>
      <w:divBdr>
        <w:top w:val="none" w:sz="0" w:space="0" w:color="auto"/>
        <w:left w:val="none" w:sz="0" w:space="0" w:color="auto"/>
        <w:bottom w:val="none" w:sz="0" w:space="0" w:color="auto"/>
        <w:right w:val="none" w:sz="0" w:space="0" w:color="auto"/>
      </w:divBdr>
      <w:divsChild>
        <w:div w:id="842624797">
          <w:marLeft w:val="0"/>
          <w:marRight w:val="0"/>
          <w:marTop w:val="0"/>
          <w:marBottom w:val="0"/>
          <w:divBdr>
            <w:top w:val="single" w:sz="2" w:space="0" w:color="auto"/>
            <w:left w:val="single" w:sz="2" w:space="0" w:color="auto"/>
            <w:bottom w:val="single" w:sz="6" w:space="0" w:color="auto"/>
            <w:right w:val="single" w:sz="2" w:space="0" w:color="auto"/>
          </w:divBdr>
          <w:divsChild>
            <w:div w:id="1049914760">
              <w:marLeft w:val="0"/>
              <w:marRight w:val="0"/>
              <w:marTop w:val="100"/>
              <w:marBottom w:val="100"/>
              <w:divBdr>
                <w:top w:val="single" w:sz="2" w:space="0" w:color="D9D9E3"/>
                <w:left w:val="single" w:sz="2" w:space="0" w:color="D9D9E3"/>
                <w:bottom w:val="single" w:sz="2" w:space="0" w:color="D9D9E3"/>
                <w:right w:val="single" w:sz="2" w:space="0" w:color="D9D9E3"/>
              </w:divBdr>
              <w:divsChild>
                <w:div w:id="317422756">
                  <w:marLeft w:val="0"/>
                  <w:marRight w:val="0"/>
                  <w:marTop w:val="0"/>
                  <w:marBottom w:val="0"/>
                  <w:divBdr>
                    <w:top w:val="single" w:sz="2" w:space="0" w:color="D9D9E3"/>
                    <w:left w:val="single" w:sz="2" w:space="0" w:color="D9D9E3"/>
                    <w:bottom w:val="single" w:sz="2" w:space="0" w:color="D9D9E3"/>
                    <w:right w:val="single" w:sz="2" w:space="0" w:color="D9D9E3"/>
                  </w:divBdr>
                  <w:divsChild>
                    <w:div w:id="1051807470">
                      <w:marLeft w:val="0"/>
                      <w:marRight w:val="0"/>
                      <w:marTop w:val="0"/>
                      <w:marBottom w:val="0"/>
                      <w:divBdr>
                        <w:top w:val="single" w:sz="2" w:space="0" w:color="D9D9E3"/>
                        <w:left w:val="single" w:sz="2" w:space="0" w:color="D9D9E3"/>
                        <w:bottom w:val="single" w:sz="2" w:space="0" w:color="D9D9E3"/>
                        <w:right w:val="single" w:sz="2" w:space="0" w:color="D9D9E3"/>
                      </w:divBdr>
                      <w:divsChild>
                        <w:div w:id="123936361">
                          <w:marLeft w:val="0"/>
                          <w:marRight w:val="0"/>
                          <w:marTop w:val="0"/>
                          <w:marBottom w:val="0"/>
                          <w:divBdr>
                            <w:top w:val="single" w:sz="2" w:space="0" w:color="D9D9E3"/>
                            <w:left w:val="single" w:sz="2" w:space="0" w:color="D9D9E3"/>
                            <w:bottom w:val="single" w:sz="2" w:space="0" w:color="D9D9E3"/>
                            <w:right w:val="single" w:sz="2" w:space="0" w:color="D9D9E3"/>
                          </w:divBdr>
                          <w:divsChild>
                            <w:div w:id="1677975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81451828">
      <w:bodyDiv w:val="1"/>
      <w:marLeft w:val="0"/>
      <w:marRight w:val="0"/>
      <w:marTop w:val="0"/>
      <w:marBottom w:val="0"/>
      <w:divBdr>
        <w:top w:val="none" w:sz="0" w:space="0" w:color="auto"/>
        <w:left w:val="none" w:sz="0" w:space="0" w:color="auto"/>
        <w:bottom w:val="none" w:sz="0" w:space="0" w:color="auto"/>
        <w:right w:val="none" w:sz="0" w:space="0" w:color="auto"/>
      </w:divBdr>
    </w:div>
    <w:div w:id="1593974946">
      <w:bodyDiv w:val="1"/>
      <w:marLeft w:val="0"/>
      <w:marRight w:val="0"/>
      <w:marTop w:val="0"/>
      <w:marBottom w:val="0"/>
      <w:divBdr>
        <w:top w:val="none" w:sz="0" w:space="0" w:color="auto"/>
        <w:left w:val="none" w:sz="0" w:space="0" w:color="auto"/>
        <w:bottom w:val="none" w:sz="0" w:space="0" w:color="auto"/>
        <w:right w:val="none" w:sz="0" w:space="0" w:color="auto"/>
      </w:divBdr>
      <w:divsChild>
        <w:div w:id="246352239">
          <w:marLeft w:val="0"/>
          <w:marRight w:val="0"/>
          <w:marTop w:val="0"/>
          <w:marBottom w:val="0"/>
          <w:divBdr>
            <w:top w:val="single" w:sz="2" w:space="0" w:color="auto"/>
            <w:left w:val="single" w:sz="2" w:space="0" w:color="auto"/>
            <w:bottom w:val="single" w:sz="6" w:space="0" w:color="auto"/>
            <w:right w:val="single" w:sz="2" w:space="0" w:color="auto"/>
          </w:divBdr>
          <w:divsChild>
            <w:div w:id="1879394289">
              <w:marLeft w:val="0"/>
              <w:marRight w:val="0"/>
              <w:marTop w:val="100"/>
              <w:marBottom w:val="100"/>
              <w:divBdr>
                <w:top w:val="single" w:sz="2" w:space="0" w:color="D9D9E3"/>
                <w:left w:val="single" w:sz="2" w:space="0" w:color="D9D9E3"/>
                <w:bottom w:val="single" w:sz="2" w:space="0" w:color="D9D9E3"/>
                <w:right w:val="single" w:sz="2" w:space="0" w:color="D9D9E3"/>
              </w:divBdr>
              <w:divsChild>
                <w:div w:id="1939481101">
                  <w:marLeft w:val="0"/>
                  <w:marRight w:val="0"/>
                  <w:marTop w:val="0"/>
                  <w:marBottom w:val="0"/>
                  <w:divBdr>
                    <w:top w:val="single" w:sz="2" w:space="0" w:color="D9D9E3"/>
                    <w:left w:val="single" w:sz="2" w:space="0" w:color="D9D9E3"/>
                    <w:bottom w:val="single" w:sz="2" w:space="0" w:color="D9D9E3"/>
                    <w:right w:val="single" w:sz="2" w:space="0" w:color="D9D9E3"/>
                  </w:divBdr>
                  <w:divsChild>
                    <w:div w:id="2018120258">
                      <w:marLeft w:val="0"/>
                      <w:marRight w:val="0"/>
                      <w:marTop w:val="0"/>
                      <w:marBottom w:val="0"/>
                      <w:divBdr>
                        <w:top w:val="single" w:sz="2" w:space="0" w:color="D9D9E3"/>
                        <w:left w:val="single" w:sz="2" w:space="0" w:color="D9D9E3"/>
                        <w:bottom w:val="single" w:sz="2" w:space="0" w:color="D9D9E3"/>
                        <w:right w:val="single" w:sz="2" w:space="0" w:color="D9D9E3"/>
                      </w:divBdr>
                      <w:divsChild>
                        <w:div w:id="922225234">
                          <w:marLeft w:val="0"/>
                          <w:marRight w:val="0"/>
                          <w:marTop w:val="0"/>
                          <w:marBottom w:val="0"/>
                          <w:divBdr>
                            <w:top w:val="single" w:sz="2" w:space="0" w:color="D9D9E3"/>
                            <w:left w:val="single" w:sz="2" w:space="0" w:color="D9D9E3"/>
                            <w:bottom w:val="single" w:sz="2" w:space="0" w:color="D9D9E3"/>
                            <w:right w:val="single" w:sz="2" w:space="0" w:color="D9D9E3"/>
                          </w:divBdr>
                          <w:divsChild>
                            <w:div w:id="889802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64139004">
          <w:marLeft w:val="0"/>
          <w:marRight w:val="0"/>
          <w:marTop w:val="0"/>
          <w:marBottom w:val="0"/>
          <w:divBdr>
            <w:top w:val="single" w:sz="2" w:space="0" w:color="auto"/>
            <w:left w:val="single" w:sz="2" w:space="0" w:color="auto"/>
            <w:bottom w:val="single" w:sz="6" w:space="0" w:color="auto"/>
            <w:right w:val="single" w:sz="2" w:space="0" w:color="auto"/>
          </w:divBdr>
          <w:divsChild>
            <w:div w:id="1507284086">
              <w:marLeft w:val="0"/>
              <w:marRight w:val="0"/>
              <w:marTop w:val="100"/>
              <w:marBottom w:val="100"/>
              <w:divBdr>
                <w:top w:val="single" w:sz="2" w:space="0" w:color="D9D9E3"/>
                <w:left w:val="single" w:sz="2" w:space="0" w:color="D9D9E3"/>
                <w:bottom w:val="single" w:sz="2" w:space="0" w:color="D9D9E3"/>
                <w:right w:val="single" w:sz="2" w:space="0" w:color="D9D9E3"/>
              </w:divBdr>
              <w:divsChild>
                <w:div w:id="689599378">
                  <w:marLeft w:val="0"/>
                  <w:marRight w:val="0"/>
                  <w:marTop w:val="0"/>
                  <w:marBottom w:val="0"/>
                  <w:divBdr>
                    <w:top w:val="single" w:sz="2" w:space="0" w:color="D9D9E3"/>
                    <w:left w:val="single" w:sz="2" w:space="0" w:color="D9D9E3"/>
                    <w:bottom w:val="single" w:sz="2" w:space="0" w:color="D9D9E3"/>
                    <w:right w:val="single" w:sz="2" w:space="0" w:color="D9D9E3"/>
                  </w:divBdr>
                  <w:divsChild>
                    <w:div w:id="12939467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57060307">
                  <w:marLeft w:val="0"/>
                  <w:marRight w:val="0"/>
                  <w:marTop w:val="0"/>
                  <w:marBottom w:val="0"/>
                  <w:divBdr>
                    <w:top w:val="single" w:sz="2" w:space="0" w:color="D9D9E3"/>
                    <w:left w:val="single" w:sz="2" w:space="0" w:color="D9D9E3"/>
                    <w:bottom w:val="single" w:sz="2" w:space="0" w:color="D9D9E3"/>
                    <w:right w:val="single" w:sz="2" w:space="0" w:color="D9D9E3"/>
                  </w:divBdr>
                  <w:divsChild>
                    <w:div w:id="1249383932">
                      <w:marLeft w:val="0"/>
                      <w:marRight w:val="0"/>
                      <w:marTop w:val="0"/>
                      <w:marBottom w:val="0"/>
                      <w:divBdr>
                        <w:top w:val="single" w:sz="2" w:space="0" w:color="D9D9E3"/>
                        <w:left w:val="single" w:sz="2" w:space="0" w:color="D9D9E3"/>
                        <w:bottom w:val="single" w:sz="2" w:space="0" w:color="D9D9E3"/>
                        <w:right w:val="single" w:sz="2" w:space="0" w:color="D9D9E3"/>
                      </w:divBdr>
                      <w:divsChild>
                        <w:div w:id="15110956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39974022">
          <w:marLeft w:val="0"/>
          <w:marRight w:val="0"/>
          <w:marTop w:val="0"/>
          <w:marBottom w:val="0"/>
          <w:divBdr>
            <w:top w:val="single" w:sz="2" w:space="0" w:color="auto"/>
            <w:left w:val="single" w:sz="2" w:space="0" w:color="auto"/>
            <w:bottom w:val="single" w:sz="6" w:space="0" w:color="auto"/>
            <w:right w:val="single" w:sz="2" w:space="0" w:color="auto"/>
          </w:divBdr>
          <w:divsChild>
            <w:div w:id="1747805463">
              <w:marLeft w:val="0"/>
              <w:marRight w:val="0"/>
              <w:marTop w:val="100"/>
              <w:marBottom w:val="100"/>
              <w:divBdr>
                <w:top w:val="single" w:sz="2" w:space="0" w:color="D9D9E3"/>
                <w:left w:val="single" w:sz="2" w:space="0" w:color="D9D9E3"/>
                <w:bottom w:val="single" w:sz="2" w:space="0" w:color="D9D9E3"/>
                <w:right w:val="single" w:sz="2" w:space="0" w:color="D9D9E3"/>
              </w:divBdr>
              <w:divsChild>
                <w:div w:id="1609695688">
                  <w:marLeft w:val="0"/>
                  <w:marRight w:val="0"/>
                  <w:marTop w:val="0"/>
                  <w:marBottom w:val="0"/>
                  <w:divBdr>
                    <w:top w:val="single" w:sz="2" w:space="0" w:color="D9D9E3"/>
                    <w:left w:val="single" w:sz="2" w:space="0" w:color="D9D9E3"/>
                    <w:bottom w:val="single" w:sz="2" w:space="0" w:color="D9D9E3"/>
                    <w:right w:val="single" w:sz="2" w:space="0" w:color="D9D9E3"/>
                  </w:divBdr>
                  <w:divsChild>
                    <w:div w:id="556207688">
                      <w:marLeft w:val="0"/>
                      <w:marRight w:val="0"/>
                      <w:marTop w:val="0"/>
                      <w:marBottom w:val="0"/>
                      <w:divBdr>
                        <w:top w:val="single" w:sz="2" w:space="0" w:color="D9D9E3"/>
                        <w:left w:val="single" w:sz="2" w:space="0" w:color="D9D9E3"/>
                        <w:bottom w:val="single" w:sz="2" w:space="0" w:color="D9D9E3"/>
                        <w:right w:val="single" w:sz="2" w:space="0" w:color="D9D9E3"/>
                      </w:divBdr>
                      <w:divsChild>
                        <w:div w:id="130901931">
                          <w:marLeft w:val="0"/>
                          <w:marRight w:val="0"/>
                          <w:marTop w:val="0"/>
                          <w:marBottom w:val="0"/>
                          <w:divBdr>
                            <w:top w:val="single" w:sz="2" w:space="0" w:color="D9D9E3"/>
                            <w:left w:val="single" w:sz="2" w:space="0" w:color="D9D9E3"/>
                            <w:bottom w:val="single" w:sz="2" w:space="0" w:color="D9D9E3"/>
                            <w:right w:val="single" w:sz="2" w:space="0" w:color="D9D9E3"/>
                          </w:divBdr>
                          <w:divsChild>
                            <w:div w:id="10170739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15596143">
      <w:bodyDiv w:val="1"/>
      <w:marLeft w:val="0"/>
      <w:marRight w:val="0"/>
      <w:marTop w:val="0"/>
      <w:marBottom w:val="0"/>
      <w:divBdr>
        <w:top w:val="none" w:sz="0" w:space="0" w:color="auto"/>
        <w:left w:val="none" w:sz="0" w:space="0" w:color="auto"/>
        <w:bottom w:val="none" w:sz="0" w:space="0" w:color="auto"/>
        <w:right w:val="none" w:sz="0" w:space="0" w:color="auto"/>
      </w:divBdr>
    </w:div>
    <w:div w:id="1628463191">
      <w:bodyDiv w:val="1"/>
      <w:marLeft w:val="0"/>
      <w:marRight w:val="0"/>
      <w:marTop w:val="0"/>
      <w:marBottom w:val="0"/>
      <w:divBdr>
        <w:top w:val="none" w:sz="0" w:space="0" w:color="auto"/>
        <w:left w:val="none" w:sz="0" w:space="0" w:color="auto"/>
        <w:bottom w:val="none" w:sz="0" w:space="0" w:color="auto"/>
        <w:right w:val="none" w:sz="0" w:space="0" w:color="auto"/>
      </w:divBdr>
    </w:div>
    <w:div w:id="1631277487">
      <w:bodyDiv w:val="1"/>
      <w:marLeft w:val="0"/>
      <w:marRight w:val="0"/>
      <w:marTop w:val="0"/>
      <w:marBottom w:val="0"/>
      <w:divBdr>
        <w:top w:val="none" w:sz="0" w:space="0" w:color="auto"/>
        <w:left w:val="none" w:sz="0" w:space="0" w:color="auto"/>
        <w:bottom w:val="none" w:sz="0" w:space="0" w:color="auto"/>
        <w:right w:val="none" w:sz="0" w:space="0" w:color="auto"/>
      </w:divBdr>
    </w:div>
    <w:div w:id="1634679403">
      <w:bodyDiv w:val="1"/>
      <w:marLeft w:val="0"/>
      <w:marRight w:val="0"/>
      <w:marTop w:val="0"/>
      <w:marBottom w:val="0"/>
      <w:divBdr>
        <w:top w:val="none" w:sz="0" w:space="0" w:color="auto"/>
        <w:left w:val="none" w:sz="0" w:space="0" w:color="auto"/>
        <w:bottom w:val="none" w:sz="0" w:space="0" w:color="auto"/>
        <w:right w:val="none" w:sz="0" w:space="0" w:color="auto"/>
      </w:divBdr>
    </w:div>
    <w:div w:id="1642224728">
      <w:bodyDiv w:val="1"/>
      <w:marLeft w:val="0"/>
      <w:marRight w:val="0"/>
      <w:marTop w:val="0"/>
      <w:marBottom w:val="0"/>
      <w:divBdr>
        <w:top w:val="none" w:sz="0" w:space="0" w:color="auto"/>
        <w:left w:val="none" w:sz="0" w:space="0" w:color="auto"/>
        <w:bottom w:val="none" w:sz="0" w:space="0" w:color="auto"/>
        <w:right w:val="none" w:sz="0" w:space="0" w:color="auto"/>
      </w:divBdr>
    </w:div>
    <w:div w:id="1648506855">
      <w:bodyDiv w:val="1"/>
      <w:marLeft w:val="0"/>
      <w:marRight w:val="0"/>
      <w:marTop w:val="0"/>
      <w:marBottom w:val="0"/>
      <w:divBdr>
        <w:top w:val="none" w:sz="0" w:space="0" w:color="auto"/>
        <w:left w:val="none" w:sz="0" w:space="0" w:color="auto"/>
        <w:bottom w:val="none" w:sz="0" w:space="0" w:color="auto"/>
        <w:right w:val="none" w:sz="0" w:space="0" w:color="auto"/>
      </w:divBdr>
    </w:div>
    <w:div w:id="1655134567">
      <w:bodyDiv w:val="1"/>
      <w:marLeft w:val="0"/>
      <w:marRight w:val="0"/>
      <w:marTop w:val="0"/>
      <w:marBottom w:val="0"/>
      <w:divBdr>
        <w:top w:val="none" w:sz="0" w:space="0" w:color="auto"/>
        <w:left w:val="none" w:sz="0" w:space="0" w:color="auto"/>
        <w:bottom w:val="none" w:sz="0" w:space="0" w:color="auto"/>
        <w:right w:val="none" w:sz="0" w:space="0" w:color="auto"/>
      </w:divBdr>
    </w:div>
    <w:div w:id="1664317131">
      <w:bodyDiv w:val="1"/>
      <w:marLeft w:val="0"/>
      <w:marRight w:val="0"/>
      <w:marTop w:val="0"/>
      <w:marBottom w:val="0"/>
      <w:divBdr>
        <w:top w:val="none" w:sz="0" w:space="0" w:color="auto"/>
        <w:left w:val="none" w:sz="0" w:space="0" w:color="auto"/>
        <w:bottom w:val="none" w:sz="0" w:space="0" w:color="auto"/>
        <w:right w:val="none" w:sz="0" w:space="0" w:color="auto"/>
      </w:divBdr>
    </w:div>
    <w:div w:id="1680232478">
      <w:bodyDiv w:val="1"/>
      <w:marLeft w:val="0"/>
      <w:marRight w:val="0"/>
      <w:marTop w:val="0"/>
      <w:marBottom w:val="0"/>
      <w:divBdr>
        <w:top w:val="none" w:sz="0" w:space="0" w:color="auto"/>
        <w:left w:val="none" w:sz="0" w:space="0" w:color="auto"/>
        <w:bottom w:val="none" w:sz="0" w:space="0" w:color="auto"/>
        <w:right w:val="none" w:sz="0" w:space="0" w:color="auto"/>
      </w:divBdr>
    </w:div>
    <w:div w:id="1692143275">
      <w:bodyDiv w:val="1"/>
      <w:marLeft w:val="0"/>
      <w:marRight w:val="0"/>
      <w:marTop w:val="0"/>
      <w:marBottom w:val="0"/>
      <w:divBdr>
        <w:top w:val="none" w:sz="0" w:space="0" w:color="auto"/>
        <w:left w:val="none" w:sz="0" w:space="0" w:color="auto"/>
        <w:bottom w:val="none" w:sz="0" w:space="0" w:color="auto"/>
        <w:right w:val="none" w:sz="0" w:space="0" w:color="auto"/>
      </w:divBdr>
    </w:div>
    <w:div w:id="1694919640">
      <w:bodyDiv w:val="1"/>
      <w:marLeft w:val="0"/>
      <w:marRight w:val="0"/>
      <w:marTop w:val="0"/>
      <w:marBottom w:val="0"/>
      <w:divBdr>
        <w:top w:val="none" w:sz="0" w:space="0" w:color="auto"/>
        <w:left w:val="none" w:sz="0" w:space="0" w:color="auto"/>
        <w:bottom w:val="none" w:sz="0" w:space="0" w:color="auto"/>
        <w:right w:val="none" w:sz="0" w:space="0" w:color="auto"/>
      </w:divBdr>
    </w:div>
    <w:div w:id="1713535944">
      <w:bodyDiv w:val="1"/>
      <w:marLeft w:val="0"/>
      <w:marRight w:val="0"/>
      <w:marTop w:val="0"/>
      <w:marBottom w:val="0"/>
      <w:divBdr>
        <w:top w:val="none" w:sz="0" w:space="0" w:color="auto"/>
        <w:left w:val="none" w:sz="0" w:space="0" w:color="auto"/>
        <w:bottom w:val="none" w:sz="0" w:space="0" w:color="auto"/>
        <w:right w:val="none" w:sz="0" w:space="0" w:color="auto"/>
      </w:divBdr>
    </w:div>
    <w:div w:id="1735733020">
      <w:bodyDiv w:val="1"/>
      <w:marLeft w:val="0"/>
      <w:marRight w:val="0"/>
      <w:marTop w:val="0"/>
      <w:marBottom w:val="0"/>
      <w:divBdr>
        <w:top w:val="none" w:sz="0" w:space="0" w:color="auto"/>
        <w:left w:val="none" w:sz="0" w:space="0" w:color="auto"/>
        <w:bottom w:val="none" w:sz="0" w:space="0" w:color="auto"/>
        <w:right w:val="none" w:sz="0" w:space="0" w:color="auto"/>
      </w:divBdr>
    </w:div>
    <w:div w:id="1869948989">
      <w:bodyDiv w:val="1"/>
      <w:marLeft w:val="0"/>
      <w:marRight w:val="0"/>
      <w:marTop w:val="0"/>
      <w:marBottom w:val="0"/>
      <w:divBdr>
        <w:top w:val="none" w:sz="0" w:space="0" w:color="auto"/>
        <w:left w:val="none" w:sz="0" w:space="0" w:color="auto"/>
        <w:bottom w:val="none" w:sz="0" w:space="0" w:color="auto"/>
        <w:right w:val="none" w:sz="0" w:space="0" w:color="auto"/>
      </w:divBdr>
    </w:div>
    <w:div w:id="1870873068">
      <w:bodyDiv w:val="1"/>
      <w:marLeft w:val="0"/>
      <w:marRight w:val="0"/>
      <w:marTop w:val="0"/>
      <w:marBottom w:val="0"/>
      <w:divBdr>
        <w:top w:val="none" w:sz="0" w:space="0" w:color="auto"/>
        <w:left w:val="none" w:sz="0" w:space="0" w:color="auto"/>
        <w:bottom w:val="none" w:sz="0" w:space="0" w:color="auto"/>
        <w:right w:val="none" w:sz="0" w:space="0" w:color="auto"/>
      </w:divBdr>
    </w:div>
    <w:div w:id="1871449654">
      <w:bodyDiv w:val="1"/>
      <w:marLeft w:val="0"/>
      <w:marRight w:val="0"/>
      <w:marTop w:val="0"/>
      <w:marBottom w:val="0"/>
      <w:divBdr>
        <w:top w:val="none" w:sz="0" w:space="0" w:color="auto"/>
        <w:left w:val="none" w:sz="0" w:space="0" w:color="auto"/>
        <w:bottom w:val="none" w:sz="0" w:space="0" w:color="auto"/>
        <w:right w:val="none" w:sz="0" w:space="0" w:color="auto"/>
      </w:divBdr>
    </w:div>
    <w:div w:id="1886483980">
      <w:bodyDiv w:val="1"/>
      <w:marLeft w:val="0"/>
      <w:marRight w:val="0"/>
      <w:marTop w:val="0"/>
      <w:marBottom w:val="0"/>
      <w:divBdr>
        <w:top w:val="none" w:sz="0" w:space="0" w:color="auto"/>
        <w:left w:val="none" w:sz="0" w:space="0" w:color="auto"/>
        <w:bottom w:val="none" w:sz="0" w:space="0" w:color="auto"/>
        <w:right w:val="none" w:sz="0" w:space="0" w:color="auto"/>
      </w:divBdr>
    </w:div>
    <w:div w:id="1897860095">
      <w:bodyDiv w:val="1"/>
      <w:marLeft w:val="0"/>
      <w:marRight w:val="0"/>
      <w:marTop w:val="0"/>
      <w:marBottom w:val="0"/>
      <w:divBdr>
        <w:top w:val="none" w:sz="0" w:space="0" w:color="auto"/>
        <w:left w:val="none" w:sz="0" w:space="0" w:color="auto"/>
        <w:bottom w:val="none" w:sz="0" w:space="0" w:color="auto"/>
        <w:right w:val="none" w:sz="0" w:space="0" w:color="auto"/>
      </w:divBdr>
    </w:div>
    <w:div w:id="1914581452">
      <w:bodyDiv w:val="1"/>
      <w:marLeft w:val="0"/>
      <w:marRight w:val="0"/>
      <w:marTop w:val="0"/>
      <w:marBottom w:val="0"/>
      <w:divBdr>
        <w:top w:val="none" w:sz="0" w:space="0" w:color="auto"/>
        <w:left w:val="none" w:sz="0" w:space="0" w:color="auto"/>
        <w:bottom w:val="none" w:sz="0" w:space="0" w:color="auto"/>
        <w:right w:val="none" w:sz="0" w:space="0" w:color="auto"/>
      </w:divBdr>
    </w:div>
    <w:div w:id="1928151483">
      <w:bodyDiv w:val="1"/>
      <w:marLeft w:val="0"/>
      <w:marRight w:val="0"/>
      <w:marTop w:val="0"/>
      <w:marBottom w:val="0"/>
      <w:divBdr>
        <w:top w:val="none" w:sz="0" w:space="0" w:color="auto"/>
        <w:left w:val="none" w:sz="0" w:space="0" w:color="auto"/>
        <w:bottom w:val="none" w:sz="0" w:space="0" w:color="auto"/>
        <w:right w:val="none" w:sz="0" w:space="0" w:color="auto"/>
      </w:divBdr>
    </w:div>
    <w:div w:id="1974359782">
      <w:bodyDiv w:val="1"/>
      <w:marLeft w:val="0"/>
      <w:marRight w:val="0"/>
      <w:marTop w:val="0"/>
      <w:marBottom w:val="0"/>
      <w:divBdr>
        <w:top w:val="none" w:sz="0" w:space="0" w:color="auto"/>
        <w:left w:val="none" w:sz="0" w:space="0" w:color="auto"/>
        <w:bottom w:val="none" w:sz="0" w:space="0" w:color="auto"/>
        <w:right w:val="none" w:sz="0" w:space="0" w:color="auto"/>
      </w:divBdr>
    </w:div>
    <w:div w:id="1989433278">
      <w:bodyDiv w:val="1"/>
      <w:marLeft w:val="0"/>
      <w:marRight w:val="0"/>
      <w:marTop w:val="0"/>
      <w:marBottom w:val="0"/>
      <w:divBdr>
        <w:top w:val="none" w:sz="0" w:space="0" w:color="auto"/>
        <w:left w:val="none" w:sz="0" w:space="0" w:color="auto"/>
        <w:bottom w:val="none" w:sz="0" w:space="0" w:color="auto"/>
        <w:right w:val="none" w:sz="0" w:space="0" w:color="auto"/>
      </w:divBdr>
    </w:div>
    <w:div w:id="2051688398">
      <w:bodyDiv w:val="1"/>
      <w:marLeft w:val="0"/>
      <w:marRight w:val="0"/>
      <w:marTop w:val="0"/>
      <w:marBottom w:val="0"/>
      <w:divBdr>
        <w:top w:val="none" w:sz="0" w:space="0" w:color="auto"/>
        <w:left w:val="none" w:sz="0" w:space="0" w:color="auto"/>
        <w:bottom w:val="none" w:sz="0" w:space="0" w:color="auto"/>
        <w:right w:val="none" w:sz="0" w:space="0" w:color="auto"/>
      </w:divBdr>
    </w:div>
    <w:div w:id="2096239903">
      <w:bodyDiv w:val="1"/>
      <w:marLeft w:val="0"/>
      <w:marRight w:val="0"/>
      <w:marTop w:val="0"/>
      <w:marBottom w:val="0"/>
      <w:divBdr>
        <w:top w:val="none" w:sz="0" w:space="0" w:color="auto"/>
        <w:left w:val="none" w:sz="0" w:space="0" w:color="auto"/>
        <w:bottom w:val="none" w:sz="0" w:space="0" w:color="auto"/>
        <w:right w:val="none" w:sz="0" w:space="0" w:color="auto"/>
      </w:divBdr>
    </w:div>
    <w:div w:id="2117362604">
      <w:bodyDiv w:val="1"/>
      <w:marLeft w:val="0"/>
      <w:marRight w:val="0"/>
      <w:marTop w:val="0"/>
      <w:marBottom w:val="0"/>
      <w:divBdr>
        <w:top w:val="none" w:sz="0" w:space="0" w:color="auto"/>
        <w:left w:val="none" w:sz="0" w:space="0" w:color="auto"/>
        <w:bottom w:val="none" w:sz="0" w:space="0" w:color="auto"/>
        <w:right w:val="none" w:sz="0" w:space="0" w:color="auto"/>
      </w:divBdr>
    </w:div>
    <w:div w:id="2127044694">
      <w:bodyDiv w:val="1"/>
      <w:marLeft w:val="0"/>
      <w:marRight w:val="0"/>
      <w:marTop w:val="0"/>
      <w:marBottom w:val="0"/>
      <w:divBdr>
        <w:top w:val="none" w:sz="0" w:space="0" w:color="auto"/>
        <w:left w:val="none" w:sz="0" w:space="0" w:color="auto"/>
        <w:bottom w:val="none" w:sz="0" w:space="0" w:color="auto"/>
        <w:right w:val="none" w:sz="0" w:space="0" w:color="auto"/>
      </w:divBdr>
    </w:div>
    <w:div w:id="214539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cyberleninka.ru/article/n/studencheskie-obedineniya-kak-mehanizm-vyyavleniya-i-podderzhki-initsiativ-obuchayuschihsy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cyberleninka.ru/article/n/sotsialno-psihologicheskie-harakteristiki-studencheskogo-vozrasta" TargetMode="External"/><Relationship Id="rId2" Type="http://schemas.openxmlformats.org/officeDocument/2006/relationships/numbering" Target="numbering.xml"/><Relationship Id="rId16" Type="http://schemas.openxmlformats.org/officeDocument/2006/relationships/hyperlink" Target="https://scienceforum.ru/2018/article/20180043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tudy.garant.ru/" TargetMode="External"/><Relationship Id="rId10" Type="http://schemas.openxmlformats.org/officeDocument/2006/relationships/chart" Target="charts/chart3.xml"/><Relationship Id="rId19" Type="http://schemas.openxmlformats.org/officeDocument/2006/relationships/hyperlink" Target="https://cyberleninka.ru/article/n/teoreticheskie-osnovy-sotsialnoy-raboty-s-molodezhyu-v-kontekste-gosudarstvennoy-politiki-rossiyskoy-federatsii"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base.garant.ru/10103000/"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r>
                      <a:rPr lang="ru-RU"/>
                      <a:t>22% (</a:t>
                    </a:r>
                    <a:fld id="{7A450039-66C3-41FB-A9F4-5D076F454006}" type="VALUE">
                      <a:rPr lang="en-US"/>
                      <a:pPr/>
                      <a:t>[ЗНАЧЕНИЕ]</a:t>
                    </a:fld>
                    <a:r>
                      <a:rPr lang="en-US"/>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C8F-4D99-8574-30509DD3BB23}"/>
                </c:ext>
              </c:extLst>
            </c:dLbl>
            <c:dLbl>
              <c:idx val="1"/>
              <c:tx>
                <c:rich>
                  <a:bodyPr/>
                  <a:lstStyle/>
                  <a:p>
                    <a:r>
                      <a:rPr lang="ru-RU"/>
                      <a:t>40%</a:t>
                    </a:r>
                    <a:r>
                      <a:rPr lang="ru-RU" baseline="0"/>
                      <a:t> (18 чел.).</a:t>
                    </a:r>
                    <a:endParaRPr lang="ru-RU"/>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C8F-4D99-8574-30509DD3BB23}"/>
                </c:ext>
              </c:extLst>
            </c:dLbl>
            <c:dLbl>
              <c:idx val="2"/>
              <c:tx>
                <c:rich>
                  <a:bodyPr/>
                  <a:lstStyle/>
                  <a:p>
                    <a:r>
                      <a:rPr lang="ru-RU"/>
                      <a:t> 20</a:t>
                    </a:r>
                    <a:r>
                      <a:rPr lang="ru-RU" baseline="0"/>
                      <a:t>% (</a:t>
                    </a:r>
                    <a:fld id="{8488FA5D-F4F4-45BE-8EDA-460121F1C5B2}" type="VALUE">
                      <a:rPr lang="en-US"/>
                      <a:pPr/>
                      <a:t>[ЗНАЧЕНИЕ]</a:t>
                    </a:fld>
                    <a:r>
                      <a:rPr lang="en-US"/>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C8F-4D99-8574-30509DD3BB23}"/>
                </c:ext>
              </c:extLst>
            </c:dLbl>
            <c:dLbl>
              <c:idx val="3"/>
              <c:tx>
                <c:rich>
                  <a:bodyPr/>
                  <a:lstStyle/>
                  <a:p>
                    <a:r>
                      <a:rPr lang="ru-RU"/>
                      <a:t>7</a:t>
                    </a:r>
                    <a:r>
                      <a:rPr lang="ru-RU" baseline="0"/>
                      <a:t>% (3 чел.).</a:t>
                    </a:r>
                    <a:endParaRPr lang="ru-RU"/>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C8F-4D99-8574-30509DD3BB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Очень удовлетворены</c:v>
                </c:pt>
                <c:pt idx="1">
                  <c:v>Удовлетворены</c:v>
                </c:pt>
                <c:pt idx="2">
                  <c:v>Нейтарльное отношение</c:v>
                </c:pt>
                <c:pt idx="3">
                  <c:v>Совсем неудовлетворены</c:v>
                </c:pt>
              </c:strCache>
            </c:strRef>
          </c:cat>
          <c:val>
            <c:numRef>
              <c:f>Лист1!$B$2:$B$5</c:f>
              <c:numCache>
                <c:formatCode>General</c:formatCode>
                <c:ptCount val="4"/>
                <c:pt idx="0">
                  <c:v>10</c:v>
                </c:pt>
                <c:pt idx="1">
                  <c:v>18</c:v>
                </c:pt>
                <c:pt idx="2">
                  <c:v>9</c:v>
                </c:pt>
                <c:pt idx="3">
                  <c:v>3</c:v>
                </c:pt>
              </c:numCache>
            </c:numRef>
          </c:val>
          <c:extLst>
            <c:ext xmlns:c16="http://schemas.microsoft.com/office/drawing/2014/chart" uri="{C3380CC4-5D6E-409C-BE32-E72D297353CC}">
              <c16:uniqueId val="{00000000-2C8F-4D99-8574-30509DD3BB23}"/>
            </c:ext>
          </c:extLst>
        </c:ser>
        <c:dLbls>
          <c:dLblPos val="outEnd"/>
          <c:showLegendKey val="0"/>
          <c:showVal val="1"/>
          <c:showCatName val="0"/>
          <c:showSerName val="0"/>
          <c:showPercent val="0"/>
          <c:showBubbleSize val="0"/>
        </c:dLbls>
        <c:gapWidth val="182"/>
        <c:axId val="313983328"/>
        <c:axId val="313987904"/>
      </c:barChart>
      <c:catAx>
        <c:axId val="313983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3987904"/>
        <c:crosses val="autoZero"/>
        <c:auto val="1"/>
        <c:lblAlgn val="ctr"/>
        <c:lblOffset val="100"/>
        <c:noMultiLvlLbl val="0"/>
      </c:catAx>
      <c:valAx>
        <c:axId val="3139879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3983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r>
                      <a:rPr lang="ru-RU"/>
                      <a:t>60% (</a:t>
                    </a:r>
                    <a:fld id="{EC0664CB-3781-4E3C-8FA7-AA21AE5473BD}" type="VALUE">
                      <a:rPr lang="en-US"/>
                      <a:pPr/>
                      <a:t>[ЗНАЧЕНИЕ]</a:t>
                    </a:fld>
                    <a:r>
                      <a:rPr lang="en-US"/>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D99-4947-957B-D2F8C5AC12AC}"/>
                </c:ext>
              </c:extLst>
            </c:dLbl>
            <c:dLbl>
              <c:idx val="1"/>
              <c:tx>
                <c:rich>
                  <a:bodyPr/>
                  <a:lstStyle/>
                  <a:p>
                    <a:r>
                      <a:rPr lang="ru-RU"/>
                      <a:t>31% (</a:t>
                    </a:r>
                    <a:fld id="{BEACFA8C-40CC-4AB0-B5C5-0577BD3B551F}" type="VALUE">
                      <a:rPr lang="en-US"/>
                      <a:pPr/>
                      <a:t>[ЗНАЧЕНИЕ]</a:t>
                    </a:fld>
                    <a:r>
                      <a:rPr lang="en-US"/>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D99-4947-957B-D2F8C5AC12AC}"/>
                </c:ext>
              </c:extLst>
            </c:dLbl>
            <c:dLbl>
              <c:idx val="2"/>
              <c:tx>
                <c:rich>
                  <a:bodyPr/>
                  <a:lstStyle/>
                  <a:p>
                    <a:r>
                      <a:rPr lang="ru-RU"/>
                      <a:t>9%</a:t>
                    </a:r>
                    <a:r>
                      <a:rPr lang="ru-RU" baseline="0"/>
                      <a:t> (4 чел.).</a:t>
                    </a:r>
                    <a:endParaRPr lang="ru-RU"/>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D99-4947-957B-D2F8C5AC12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Ответили утвердительно</c:v>
                </c:pt>
                <c:pt idx="1">
                  <c:v>Ответили отрицательно</c:v>
                </c:pt>
                <c:pt idx="2">
                  <c:v>Не уверены или не знают</c:v>
                </c:pt>
              </c:strCache>
            </c:strRef>
          </c:cat>
          <c:val>
            <c:numRef>
              <c:f>Лист1!$B$2:$B$4</c:f>
              <c:numCache>
                <c:formatCode>General</c:formatCode>
                <c:ptCount val="3"/>
                <c:pt idx="0">
                  <c:v>27</c:v>
                </c:pt>
                <c:pt idx="1">
                  <c:v>14</c:v>
                </c:pt>
                <c:pt idx="2">
                  <c:v>4</c:v>
                </c:pt>
              </c:numCache>
            </c:numRef>
          </c:val>
          <c:extLst>
            <c:ext xmlns:c16="http://schemas.microsoft.com/office/drawing/2014/chart" uri="{C3380CC4-5D6E-409C-BE32-E72D297353CC}">
              <c16:uniqueId val="{00000000-0D99-4947-957B-D2F8C5AC12AC}"/>
            </c:ext>
          </c:extLst>
        </c:ser>
        <c:dLbls>
          <c:dLblPos val="outEnd"/>
          <c:showLegendKey val="0"/>
          <c:showVal val="1"/>
          <c:showCatName val="0"/>
          <c:showSerName val="0"/>
          <c:showPercent val="0"/>
          <c:showBubbleSize val="0"/>
        </c:dLbls>
        <c:gapWidth val="182"/>
        <c:axId val="572741984"/>
        <c:axId val="572732416"/>
      </c:barChart>
      <c:catAx>
        <c:axId val="572741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2732416"/>
        <c:crosses val="autoZero"/>
        <c:auto val="1"/>
        <c:lblAlgn val="ctr"/>
        <c:lblOffset val="100"/>
        <c:noMultiLvlLbl val="0"/>
      </c:catAx>
      <c:valAx>
        <c:axId val="572732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2741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 (чел.)</c:v>
                </c:pt>
              </c:strCache>
            </c:strRef>
          </c:tx>
          <c:spPr>
            <a:solidFill>
              <a:schemeClr val="accent3"/>
            </a:solidFill>
            <a:ln>
              <a:noFill/>
            </a:ln>
            <a:effectLst/>
          </c:spPr>
          <c:invertIfNegative val="0"/>
          <c:dLbls>
            <c:dLbl>
              <c:idx val="0"/>
              <c:tx>
                <c:rich>
                  <a:bodyPr/>
                  <a:lstStyle/>
                  <a:p>
                    <a:r>
                      <a:rPr lang="ru-RU"/>
                      <a:t>69% (31 чел.).</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3B5-44FB-9505-D719C003B9E2}"/>
                </c:ext>
              </c:extLst>
            </c:dLbl>
            <c:dLbl>
              <c:idx val="1"/>
              <c:tx>
                <c:rich>
                  <a:bodyPr/>
                  <a:lstStyle/>
                  <a:p>
                    <a:r>
                      <a:rPr lang="ru-RU"/>
                      <a:t>16%</a:t>
                    </a:r>
                    <a:r>
                      <a:rPr lang="ru-RU" baseline="0"/>
                      <a:t> (7 чел.).</a:t>
                    </a:r>
                    <a:endParaRPr lang="ru-RU"/>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3B5-44FB-9505-D719C003B9E2}"/>
                </c:ext>
              </c:extLst>
            </c:dLbl>
            <c:dLbl>
              <c:idx val="2"/>
              <c:tx>
                <c:rich>
                  <a:bodyPr/>
                  <a:lstStyle/>
                  <a:p>
                    <a:r>
                      <a:rPr lang="ru-RU"/>
                      <a:t>16%</a:t>
                    </a:r>
                    <a:r>
                      <a:rPr lang="ru-RU" baseline="0"/>
                      <a:t> (7 чел.).</a:t>
                    </a:r>
                    <a:endParaRPr lang="ru-RU"/>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3B5-44FB-9505-D719C003B9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Да</c:v>
                </c:pt>
                <c:pt idx="1">
                  <c:v>Нет</c:v>
                </c:pt>
                <c:pt idx="2">
                  <c:v>Частично</c:v>
                </c:pt>
              </c:strCache>
            </c:strRef>
          </c:cat>
          <c:val>
            <c:numRef>
              <c:f>Лист1!$B$2:$B$4</c:f>
              <c:numCache>
                <c:formatCode>General</c:formatCode>
                <c:ptCount val="3"/>
                <c:pt idx="0">
                  <c:v>31</c:v>
                </c:pt>
                <c:pt idx="1">
                  <c:v>7</c:v>
                </c:pt>
                <c:pt idx="2">
                  <c:v>7</c:v>
                </c:pt>
              </c:numCache>
            </c:numRef>
          </c:val>
          <c:extLst>
            <c:ext xmlns:c16="http://schemas.microsoft.com/office/drawing/2014/chart" uri="{C3380CC4-5D6E-409C-BE32-E72D297353CC}">
              <c16:uniqueId val="{00000000-F3B5-44FB-9505-D719C003B9E2}"/>
            </c:ext>
          </c:extLst>
        </c:ser>
        <c:dLbls>
          <c:dLblPos val="outEnd"/>
          <c:showLegendKey val="0"/>
          <c:showVal val="1"/>
          <c:showCatName val="0"/>
          <c:showSerName val="0"/>
          <c:showPercent val="0"/>
          <c:showBubbleSize val="0"/>
        </c:dLbls>
        <c:gapWidth val="182"/>
        <c:axId val="323916000"/>
        <c:axId val="323921408"/>
      </c:barChart>
      <c:catAx>
        <c:axId val="323916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3921408"/>
        <c:crosses val="autoZero"/>
        <c:auto val="1"/>
        <c:lblAlgn val="ctr"/>
        <c:lblOffset val="100"/>
        <c:noMultiLvlLbl val="0"/>
      </c:catAx>
      <c:valAx>
        <c:axId val="323921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391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 (чел.)</c:v>
                </c:pt>
              </c:strCache>
            </c:strRef>
          </c:tx>
          <c:spPr>
            <a:solidFill>
              <a:schemeClr val="accent3"/>
            </a:solidFill>
            <a:ln>
              <a:noFill/>
            </a:ln>
            <a:effectLst/>
          </c:spPr>
          <c:invertIfNegative val="0"/>
          <c:dLbls>
            <c:dLbl>
              <c:idx val="0"/>
              <c:tx>
                <c:rich>
                  <a:bodyPr/>
                  <a:lstStyle/>
                  <a:p>
                    <a:r>
                      <a:rPr lang="ru-RU"/>
                      <a:t>16% (7 чел.).</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A4F-4797-A068-19AF62AFFD6A}"/>
                </c:ext>
              </c:extLst>
            </c:dLbl>
            <c:dLbl>
              <c:idx val="1"/>
              <c:tx>
                <c:rich>
                  <a:bodyPr/>
                  <a:lstStyle/>
                  <a:p>
                    <a:r>
                      <a:rPr lang="ru-RU"/>
                      <a:t>51%</a:t>
                    </a:r>
                    <a:r>
                      <a:rPr lang="ru-RU" baseline="0"/>
                      <a:t> (23 чел.).</a:t>
                    </a:r>
                    <a:endParaRPr lang="ru-RU"/>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A4F-4797-A068-19AF62AFFD6A}"/>
                </c:ext>
              </c:extLst>
            </c:dLbl>
            <c:dLbl>
              <c:idx val="2"/>
              <c:tx>
                <c:rich>
                  <a:bodyPr/>
                  <a:lstStyle/>
                  <a:p>
                    <a:r>
                      <a:rPr lang="ru-RU" baseline="0"/>
                      <a:t>22% (10 чел.).</a:t>
                    </a:r>
                    <a:endParaRPr lang="ru-RU"/>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A4F-4797-A068-19AF62AFFD6A}"/>
                </c:ext>
              </c:extLst>
            </c:dLbl>
            <c:dLbl>
              <c:idx val="3"/>
              <c:tx>
                <c:rich>
                  <a:bodyPr/>
                  <a:lstStyle/>
                  <a:p>
                    <a:r>
                      <a:rPr lang="ru-RU"/>
                      <a:t>9%</a:t>
                    </a:r>
                    <a:r>
                      <a:rPr lang="ru-RU" baseline="0"/>
                      <a:t> (</a:t>
                    </a:r>
                    <a:fld id="{26B7DE52-D2A9-4C1C-8B73-664611BA698B}" type="VALUE">
                      <a:rPr lang="en-US"/>
                      <a:pPr/>
                      <a:t>[ЗНАЧЕНИЕ]</a:t>
                    </a:fld>
                    <a:r>
                      <a:rPr lang="en-US"/>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A4F-4797-A068-19AF62AFFD6A}"/>
                </c:ext>
              </c:extLst>
            </c:dLbl>
            <c:dLbl>
              <c:idx val="4"/>
              <c:tx>
                <c:rich>
                  <a:bodyPr/>
                  <a:lstStyle/>
                  <a:p>
                    <a:r>
                      <a:rPr lang="ru-RU"/>
                      <a:t>2% (</a:t>
                    </a:r>
                    <a:fld id="{0971A80F-E81C-4592-861F-1EF03EBBF850}" type="VALUE">
                      <a:rPr lang="en-US"/>
                      <a:pPr/>
                      <a:t>[ЗНАЧЕНИЕ]</a:t>
                    </a:fld>
                    <a:r>
                      <a:rPr lang="en-US"/>
                      <a:t> чел.).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A4F-4797-A068-19AF62AFFD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Очень эффективны</c:v>
                </c:pt>
                <c:pt idx="1">
                  <c:v>Эффективны</c:v>
                </c:pt>
                <c:pt idx="2">
                  <c:v>Нейтрально</c:v>
                </c:pt>
                <c:pt idx="3">
                  <c:v>Неэффективны</c:v>
                </c:pt>
                <c:pt idx="4">
                  <c:v>Совсем неэффективны</c:v>
                </c:pt>
              </c:strCache>
            </c:strRef>
          </c:cat>
          <c:val>
            <c:numRef>
              <c:f>Лист1!$B$2:$B$6</c:f>
              <c:numCache>
                <c:formatCode>General</c:formatCode>
                <c:ptCount val="5"/>
                <c:pt idx="0">
                  <c:v>7</c:v>
                </c:pt>
                <c:pt idx="1">
                  <c:v>23</c:v>
                </c:pt>
                <c:pt idx="2">
                  <c:v>10</c:v>
                </c:pt>
                <c:pt idx="3">
                  <c:v>4</c:v>
                </c:pt>
                <c:pt idx="4">
                  <c:v>1</c:v>
                </c:pt>
              </c:numCache>
            </c:numRef>
          </c:val>
          <c:extLst>
            <c:ext xmlns:c16="http://schemas.microsoft.com/office/drawing/2014/chart" uri="{C3380CC4-5D6E-409C-BE32-E72D297353CC}">
              <c16:uniqueId val="{00000003-3A4F-4797-A068-19AF62AFFD6A}"/>
            </c:ext>
          </c:extLst>
        </c:ser>
        <c:dLbls>
          <c:dLblPos val="outEnd"/>
          <c:showLegendKey val="0"/>
          <c:showVal val="1"/>
          <c:showCatName val="0"/>
          <c:showSerName val="0"/>
          <c:showPercent val="0"/>
          <c:showBubbleSize val="0"/>
        </c:dLbls>
        <c:gapWidth val="182"/>
        <c:axId val="323916000"/>
        <c:axId val="323921408"/>
      </c:barChart>
      <c:catAx>
        <c:axId val="323916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3921408"/>
        <c:crosses val="autoZero"/>
        <c:auto val="1"/>
        <c:lblAlgn val="ctr"/>
        <c:lblOffset val="100"/>
        <c:noMultiLvlLbl val="0"/>
      </c:catAx>
      <c:valAx>
        <c:axId val="323921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391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r>
                      <a:rPr lang="ru-RU"/>
                      <a:t>44% (</a:t>
                    </a:r>
                    <a:fld id="{C3B379E3-FCAD-4BC2-9685-82FE0154C8D4}" type="VALUE">
                      <a:rPr lang="en-US"/>
                      <a:pPr/>
                      <a:t>[ЗНАЧЕНИЕ]</a:t>
                    </a:fld>
                    <a:r>
                      <a:rPr lang="en-US"/>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BA8-4B95-8E77-F1771A494390}"/>
                </c:ext>
              </c:extLst>
            </c:dLbl>
            <c:dLbl>
              <c:idx val="1"/>
              <c:tx>
                <c:rich>
                  <a:bodyPr/>
                  <a:lstStyle/>
                  <a:p>
                    <a:r>
                      <a:rPr lang="ru-RU"/>
                      <a:t>22% (10 чел.).</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5BA8-4B95-8E77-F1771A494390}"/>
                </c:ext>
              </c:extLst>
            </c:dLbl>
            <c:dLbl>
              <c:idx val="2"/>
              <c:tx>
                <c:rich>
                  <a:bodyPr/>
                  <a:lstStyle/>
                  <a:p>
                    <a:r>
                      <a:rPr lang="ru-RU"/>
                      <a:t>11% (5 чел.).</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BA8-4B95-8E77-F1771A494390}"/>
                </c:ext>
              </c:extLst>
            </c:dLbl>
            <c:dLbl>
              <c:idx val="3"/>
              <c:tx>
                <c:rich>
                  <a:bodyPr/>
                  <a:lstStyle/>
                  <a:p>
                    <a:r>
                      <a:rPr lang="ru-RU"/>
                      <a:t>4% (</a:t>
                    </a:r>
                    <a:fld id="{7396FE6D-0534-4DE2-967D-4D33CEA0CA9B}" type="VALUE">
                      <a:rPr lang="en-US"/>
                      <a:pPr/>
                      <a:t>[ЗНАЧЕНИЕ]</a:t>
                    </a:fld>
                    <a:r>
                      <a:rPr lang="en-US"/>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BA8-4B95-8E77-F1771A494390}"/>
                </c:ext>
              </c:extLst>
            </c:dLbl>
            <c:dLbl>
              <c:idx val="4"/>
              <c:tx>
                <c:rich>
                  <a:bodyPr/>
                  <a:lstStyle/>
                  <a:p>
                    <a:fld id="{954C6185-0575-461C-B453-71C68FAD8D6A}" type="VALUE">
                      <a:rPr lang="ru-RU"/>
                      <a:pPr/>
                      <a:t>[ЗНАЧЕНИЕ]</a:t>
                    </a:fld>
                    <a:r>
                      <a:rPr lang="ru-RU" baseline="0"/>
                      <a:t> чел. (18%).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BA8-4B95-8E77-F1771A4943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Хорошо</c:v>
                </c:pt>
                <c:pt idx="1">
                  <c:v>Средне</c:v>
                </c:pt>
                <c:pt idx="2">
                  <c:v>Плохо</c:v>
                </c:pt>
                <c:pt idx="3">
                  <c:v>Очень плохо</c:v>
                </c:pt>
                <c:pt idx="4">
                  <c:v>Отлично</c:v>
                </c:pt>
              </c:strCache>
            </c:strRef>
          </c:cat>
          <c:val>
            <c:numRef>
              <c:f>Лист1!$B$2:$B$6</c:f>
              <c:numCache>
                <c:formatCode>General</c:formatCode>
                <c:ptCount val="5"/>
                <c:pt idx="0">
                  <c:v>20</c:v>
                </c:pt>
                <c:pt idx="1">
                  <c:v>10</c:v>
                </c:pt>
                <c:pt idx="2">
                  <c:v>5</c:v>
                </c:pt>
                <c:pt idx="3">
                  <c:v>2</c:v>
                </c:pt>
                <c:pt idx="4">
                  <c:v>8</c:v>
                </c:pt>
              </c:numCache>
            </c:numRef>
          </c:val>
          <c:extLst>
            <c:ext xmlns:c16="http://schemas.microsoft.com/office/drawing/2014/chart" uri="{C3380CC4-5D6E-409C-BE32-E72D297353CC}">
              <c16:uniqueId val="{00000000-5BA8-4B95-8E77-F1771A494390}"/>
            </c:ext>
          </c:extLst>
        </c:ser>
        <c:dLbls>
          <c:dLblPos val="outEnd"/>
          <c:showLegendKey val="0"/>
          <c:showVal val="1"/>
          <c:showCatName val="0"/>
          <c:showSerName val="0"/>
          <c:showPercent val="0"/>
          <c:showBubbleSize val="0"/>
        </c:dLbls>
        <c:gapWidth val="182"/>
        <c:axId val="562351472"/>
        <c:axId val="562353552"/>
      </c:barChart>
      <c:catAx>
        <c:axId val="562351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2353552"/>
        <c:crosses val="autoZero"/>
        <c:auto val="1"/>
        <c:lblAlgn val="ctr"/>
        <c:lblOffset val="100"/>
        <c:noMultiLvlLbl val="0"/>
      </c:catAx>
      <c:valAx>
        <c:axId val="562353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2351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tx>
            <c:strRef>
              <c:f>Лист1!$B$1</c:f>
              <c:strCache>
                <c:ptCount val="1"/>
                <c:pt idx="0">
                  <c:v>Ответы респондентов</c:v>
                </c:pt>
              </c:strCache>
            </c:strRef>
          </c:tx>
          <c:spPr>
            <a:solidFill>
              <a:schemeClr val="accent3"/>
            </a:solidFill>
            <a:ln>
              <a:noFill/>
            </a:ln>
            <a:effectLst/>
          </c:spPr>
          <c:invertIfNegative val="0"/>
          <c:dLbls>
            <c:dLbl>
              <c:idx val="0"/>
              <c:tx>
                <c:rich>
                  <a:bodyPr/>
                  <a:lstStyle/>
                  <a:p>
                    <a:r>
                      <a:rPr lang="ru-RU"/>
                      <a:t>16% (</a:t>
                    </a:r>
                    <a:fld id="{FC575C17-CF9A-4628-8103-DC18B7B7BAF4}" type="VALUE">
                      <a:rPr lang="en-US"/>
                      <a:pPr/>
                      <a:t>[ЗНАЧЕНИЕ]</a:t>
                    </a:fld>
                    <a:r>
                      <a:rPr lang="en-US"/>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48D-4A4B-81B8-2A3084B7C321}"/>
                </c:ext>
              </c:extLst>
            </c:dLbl>
            <c:dLbl>
              <c:idx val="1"/>
              <c:tx>
                <c:rich>
                  <a:bodyPr/>
                  <a:lstStyle/>
                  <a:p>
                    <a:r>
                      <a:rPr lang="ru-RU"/>
                      <a:t>40% (</a:t>
                    </a:r>
                    <a:fld id="{15D02B22-75EA-4566-83E7-4606A7689F91}" type="VALUE">
                      <a:rPr lang="en-US"/>
                      <a:pPr/>
                      <a:t>[ЗНАЧЕНИЕ]</a:t>
                    </a:fld>
                    <a:r>
                      <a:rPr lang="en-US"/>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48D-4A4B-81B8-2A3084B7C321}"/>
                </c:ext>
              </c:extLst>
            </c:dLbl>
            <c:dLbl>
              <c:idx val="2"/>
              <c:tx>
                <c:rich>
                  <a:bodyPr/>
                  <a:lstStyle/>
                  <a:p>
                    <a:r>
                      <a:rPr lang="ru-RU"/>
                      <a:t>24%</a:t>
                    </a:r>
                    <a:r>
                      <a:rPr lang="ru-RU" baseline="0"/>
                      <a:t> (</a:t>
                    </a:r>
                    <a:fld id="{234D2F3E-66BC-4A1A-AD23-F99E816C4BB1}" type="VALUE">
                      <a:rPr lang="en-US"/>
                      <a:pPr/>
                      <a:t>[ЗНАЧЕНИЕ]</a:t>
                    </a:fld>
                    <a:r>
                      <a:rPr lang="en-US"/>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48D-4A4B-81B8-2A3084B7C321}"/>
                </c:ext>
              </c:extLst>
            </c:dLbl>
            <c:dLbl>
              <c:idx val="3"/>
              <c:tx>
                <c:rich>
                  <a:bodyPr/>
                  <a:lstStyle/>
                  <a:p>
                    <a:r>
                      <a:rPr lang="ru-RU"/>
                      <a:t>13%</a:t>
                    </a:r>
                    <a:r>
                      <a:rPr lang="ru-RU" baseline="0"/>
                      <a:t> (</a:t>
                    </a:r>
                    <a:fld id="{ED2876A3-DCB9-44E6-98CD-3AE6107A09BE}" type="VALUE">
                      <a:rPr lang="en-US"/>
                      <a:pPr/>
                      <a:t>[ЗНАЧЕНИЕ]</a:t>
                    </a:fld>
                    <a:r>
                      <a:rPr lang="en-US"/>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48D-4A4B-81B8-2A3084B7C321}"/>
                </c:ext>
              </c:extLst>
            </c:dLbl>
            <c:dLbl>
              <c:idx val="4"/>
              <c:tx>
                <c:rich>
                  <a:bodyPr/>
                  <a:lstStyle/>
                  <a:p>
                    <a:r>
                      <a:rPr lang="ru-RU"/>
                      <a:t>7% (</a:t>
                    </a:r>
                    <a:fld id="{E1FB4038-96E1-49FE-91CF-6A1A8E350A67}" type="VALUE">
                      <a:rPr lang="en-US"/>
                      <a:pPr/>
                      <a:t>[ЗНАЧЕНИЕ]</a:t>
                    </a:fld>
                    <a:r>
                      <a:rPr lang="en-US"/>
                      <a:t> чел.).</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48D-4A4B-81B8-2A3084B7C3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Очень хорошо</c:v>
                </c:pt>
                <c:pt idx="1">
                  <c:v>Хорошо</c:v>
                </c:pt>
                <c:pt idx="2">
                  <c:v>Нейтрально</c:v>
                </c:pt>
                <c:pt idx="3">
                  <c:v>Плохо</c:v>
                </c:pt>
                <c:pt idx="4">
                  <c:v>Очень плохо</c:v>
                </c:pt>
              </c:strCache>
            </c:strRef>
          </c:cat>
          <c:val>
            <c:numRef>
              <c:f>Лист1!$B$2:$B$6</c:f>
              <c:numCache>
                <c:formatCode>General</c:formatCode>
                <c:ptCount val="5"/>
                <c:pt idx="0">
                  <c:v>7</c:v>
                </c:pt>
                <c:pt idx="1">
                  <c:v>18</c:v>
                </c:pt>
                <c:pt idx="2">
                  <c:v>11</c:v>
                </c:pt>
                <c:pt idx="3">
                  <c:v>6</c:v>
                </c:pt>
                <c:pt idx="4">
                  <c:v>3</c:v>
                </c:pt>
              </c:numCache>
            </c:numRef>
          </c:val>
          <c:extLst>
            <c:ext xmlns:c16="http://schemas.microsoft.com/office/drawing/2014/chart" uri="{C3380CC4-5D6E-409C-BE32-E72D297353CC}">
              <c16:uniqueId val="{00000000-B48D-4A4B-81B8-2A3084B7C321}"/>
            </c:ext>
          </c:extLst>
        </c:ser>
        <c:dLbls>
          <c:dLblPos val="outEnd"/>
          <c:showLegendKey val="0"/>
          <c:showVal val="1"/>
          <c:showCatName val="0"/>
          <c:showSerName val="0"/>
          <c:showPercent val="0"/>
          <c:showBubbleSize val="0"/>
        </c:dLbls>
        <c:gapWidth val="182"/>
        <c:axId val="639923600"/>
        <c:axId val="639938160"/>
      </c:barChart>
      <c:catAx>
        <c:axId val="639923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9938160"/>
        <c:crosses val="autoZero"/>
        <c:auto val="1"/>
        <c:lblAlgn val="ctr"/>
        <c:lblOffset val="100"/>
        <c:noMultiLvlLbl val="0"/>
      </c:catAx>
      <c:valAx>
        <c:axId val="639938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992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B6C92-EBCA-4989-8860-A744CD004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69</Pages>
  <Words>16215</Words>
  <Characters>92427</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Семёнов</dc:creator>
  <cp:keywords/>
  <dc:description/>
  <cp:lastModifiedBy>Имя Фамилия</cp:lastModifiedBy>
  <cp:revision>4</cp:revision>
  <dcterms:created xsi:type="dcterms:W3CDTF">2023-05-16T20:00:00Z</dcterms:created>
  <dcterms:modified xsi:type="dcterms:W3CDTF">2024-01-31T00:33:00Z</dcterms:modified>
</cp:coreProperties>
</file>